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D7097A" w14:textId="77777777" w:rsidR="00DA35B9" w:rsidRPr="00DA35B9" w:rsidRDefault="00DA35B9" w:rsidP="00DA35B9">
      <w:pPr>
        <w:pStyle w:val="a4"/>
        <w:jc w:val="right"/>
        <w:rPr>
          <w:rFonts w:cstheme="minorHAnsi"/>
          <w:i/>
          <w:lang w:val="ru-RU"/>
        </w:rPr>
      </w:pPr>
      <w:r w:rsidRPr="00DA35B9">
        <w:rPr>
          <w:rFonts w:cstheme="minorHAnsi"/>
          <w:i/>
          <w:lang w:val="ru-RU"/>
        </w:rPr>
        <w:t>ПРОЕКТ</w:t>
      </w:r>
    </w:p>
    <w:p w14:paraId="3E9387E7" w14:textId="77777777" w:rsidR="00DA35B9" w:rsidRPr="00DA35B9" w:rsidRDefault="00F71FA2" w:rsidP="00DA35B9">
      <w:pPr>
        <w:pStyle w:val="a4"/>
        <w:jc w:val="center"/>
        <w:rPr>
          <w:rFonts w:cstheme="minorHAnsi"/>
          <w:b/>
          <w:lang w:val="ru-RU"/>
        </w:rPr>
      </w:pPr>
      <w:r w:rsidRPr="00DA35B9">
        <w:rPr>
          <w:rFonts w:cstheme="minorHAnsi"/>
          <w:b/>
          <w:lang w:val="ru-RU"/>
        </w:rPr>
        <w:t xml:space="preserve">ГОСУДАРСТВЕННЫЙ КОНТРАКТ № </w:t>
      </w:r>
      <w:r w:rsidR="00DA35B9" w:rsidRPr="00DA35B9">
        <w:rPr>
          <w:rFonts w:cstheme="minorHAnsi"/>
          <w:b/>
          <w:lang w:val="ru-RU"/>
        </w:rPr>
        <w:t>____</w:t>
      </w:r>
    </w:p>
    <w:p w14:paraId="3CD1890D" w14:textId="5E8CD064" w:rsidR="00C06C4A" w:rsidRPr="00DA35B9" w:rsidRDefault="00F71FA2" w:rsidP="00DA35B9">
      <w:pPr>
        <w:pStyle w:val="a4"/>
        <w:jc w:val="center"/>
        <w:rPr>
          <w:rFonts w:cstheme="minorHAnsi"/>
          <w:b/>
          <w:lang w:val="ru-RU"/>
        </w:rPr>
      </w:pPr>
      <w:r w:rsidRPr="00DA35B9">
        <w:rPr>
          <w:rFonts w:cstheme="minorHAnsi"/>
          <w:b/>
          <w:lang w:val="ru-RU"/>
        </w:rPr>
        <w:t>на поставку</w:t>
      </w:r>
      <w:r w:rsidRPr="00DA35B9">
        <w:rPr>
          <w:rFonts w:cstheme="minorHAnsi"/>
          <w:b/>
        </w:rPr>
        <w:t> </w:t>
      </w:r>
      <w:r w:rsidR="00D57FA8">
        <w:rPr>
          <w:rFonts w:cstheme="minorHAnsi"/>
          <w:b/>
          <w:lang w:val="ru-RU"/>
        </w:rPr>
        <w:t>чехла кварцевого для УФ-лампы</w:t>
      </w:r>
      <w:r w:rsidR="00B409DD" w:rsidRPr="00B409DD">
        <w:rPr>
          <w:rFonts w:cstheme="minorHAnsi"/>
          <w:b/>
          <w:lang w:val="ru-RU"/>
        </w:rPr>
        <w:t xml:space="preserve"> </w:t>
      </w:r>
    </w:p>
    <w:p w14:paraId="4D83934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 xml:space="preserve">г. </w:t>
      </w:r>
      <w:r w:rsidR="00DA35B9" w:rsidRPr="00DA35B9">
        <w:rPr>
          <w:rFonts w:cstheme="minorHAnsi"/>
          <w:color w:val="000000"/>
          <w:lang w:val="ru-RU"/>
        </w:rPr>
        <w:t>Якутск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="00DA35B9" w:rsidRPr="00DA35B9">
        <w:rPr>
          <w:rFonts w:cstheme="minorHAnsi"/>
          <w:color w:val="000000"/>
          <w:lang w:val="ru-RU"/>
        </w:rPr>
        <w:t xml:space="preserve">                          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proofErr w:type="gramStart"/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«</w:t>
      </w:r>
      <w:proofErr w:type="gramEnd"/>
      <w:r w:rsidR="00DA35B9" w:rsidRPr="00DA35B9">
        <w:rPr>
          <w:rFonts w:cstheme="minorHAnsi"/>
          <w:color w:val="000000"/>
          <w:lang w:val="ru-RU"/>
        </w:rPr>
        <w:t>__</w:t>
      </w:r>
      <w:r w:rsidRPr="00DA35B9">
        <w:rPr>
          <w:rFonts w:cstheme="minorHAnsi"/>
          <w:color w:val="000000"/>
          <w:lang w:val="ru-RU"/>
        </w:rPr>
        <w:t xml:space="preserve">» </w:t>
      </w:r>
      <w:r w:rsidR="00DA35B9" w:rsidRPr="00DA35B9">
        <w:rPr>
          <w:rFonts w:cstheme="minorHAnsi"/>
          <w:color w:val="000000"/>
          <w:lang w:val="ru-RU"/>
        </w:rPr>
        <w:t>_____ 2026</w:t>
      </w:r>
      <w:r w:rsidRPr="00DA35B9">
        <w:rPr>
          <w:rFonts w:cstheme="minorHAnsi"/>
          <w:color w:val="000000"/>
          <w:lang w:val="ru-RU"/>
        </w:rPr>
        <w:t xml:space="preserve"> г</w:t>
      </w:r>
      <w:r w:rsidR="00DA35B9" w:rsidRPr="00DA35B9">
        <w:rPr>
          <w:rFonts w:cstheme="minorHAnsi"/>
          <w:color w:val="000000"/>
          <w:lang w:val="ru-RU"/>
        </w:rPr>
        <w:t>.</w:t>
      </w:r>
    </w:p>
    <w:p w14:paraId="4BB63002" w14:textId="0E0BCDDE" w:rsidR="00DA35B9" w:rsidRPr="00DA35B9" w:rsidRDefault="00DA35B9" w:rsidP="00DA35B9">
      <w:pPr>
        <w:jc w:val="both"/>
        <w:rPr>
          <w:rFonts w:cstheme="minorHAnsi"/>
          <w:lang w:val="ru-RU"/>
        </w:rPr>
      </w:pPr>
      <w:r w:rsidRPr="00DA35B9">
        <w:rPr>
          <w:rFonts w:cstheme="minorHAnsi"/>
          <w:lang w:val="ru-RU"/>
        </w:rPr>
        <w:t xml:space="preserve">Федеральное государственное бюджетное учреждение здравоохранения «Дальневосточный окружной медицинский центр Федерального медико-биологического агентства», именуемое в дальнейшем «Заказчик», в лице главного врача Якутской больницы  Федерального государственного бюджетного  учреждения  здравоохранения «Дальневосточный окружной медицинский центр Федерального медико-биологического агентства» Константинова Михаила Юрьевича, действующего на основании Доверенности ФГБУЗ ДВОМЦ ФМБА России от 09.12.2025 г., с одной стороны, и __________________, именуемое в дальнейшем «Поставщик», в лице _______________________________, действующего на основании ____________, с другой стороны, в дальнейшем именуемые «Стороны», на основании пункта 4 части 1 статьи 93 Закона от 05.04.2013 № 44-ФЗ «О контрактной системе в сфере закупок товаров, работ, услуг для обеспечения государственных и муниципальных нужд», по результатам закупочной сессии, объявленного Извещением "__" __________ ____ г. № _________ (идентификационный код закупки: 261253900811614354300100070000000244), на основании </w:t>
      </w:r>
      <w:r w:rsidR="008F1C14">
        <w:rPr>
          <w:rFonts w:cstheme="minorHAnsi"/>
          <w:lang w:val="ru-RU"/>
        </w:rPr>
        <w:t>Итогового п</w:t>
      </w:r>
      <w:r w:rsidRPr="00DA35B9">
        <w:rPr>
          <w:rFonts w:cstheme="minorHAnsi"/>
          <w:lang w:val="ru-RU"/>
        </w:rPr>
        <w:t xml:space="preserve">ротокола </w:t>
      </w:r>
      <w:r w:rsidR="008F1C14">
        <w:rPr>
          <w:rFonts w:cstheme="minorHAnsi"/>
          <w:lang w:val="ru-RU"/>
        </w:rPr>
        <w:t>закупочной сессии</w:t>
      </w:r>
      <w:r w:rsidRPr="00DA35B9">
        <w:rPr>
          <w:rFonts w:cstheme="minorHAnsi"/>
          <w:lang w:val="ru-RU"/>
        </w:rPr>
        <w:t xml:space="preserve"> от "__" __________ ____ г. № ____, заключили настоящий Контракт о нижеследующем</w:t>
      </w:r>
    </w:p>
    <w:p w14:paraId="275CAA6C" w14:textId="77777777" w:rsidR="00C06C4A" w:rsidRPr="00DA35B9" w:rsidRDefault="00F71FA2" w:rsidP="00DA35B9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1. Предмет государственного контракта</w:t>
      </w:r>
    </w:p>
    <w:p w14:paraId="2902C814" w14:textId="3E3FC59D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 xml:space="preserve">1.1. Поставщик обязуется поставить </w:t>
      </w:r>
      <w:r w:rsidR="00D57FA8" w:rsidRPr="00B9633A">
        <w:rPr>
          <w:rFonts w:cstheme="minorHAnsi"/>
          <w:b/>
          <w:color w:val="000000"/>
          <w:highlight w:val="green"/>
          <w:lang w:val="ru-RU"/>
        </w:rPr>
        <w:t>чехол кварцевый для УФ-лампы</w:t>
      </w:r>
      <w:r w:rsidR="00E524A9" w:rsidRPr="00E524A9">
        <w:rPr>
          <w:rFonts w:cstheme="minorHAnsi"/>
          <w:b/>
          <w:color w:val="000000"/>
          <w:lang w:val="ru-RU"/>
        </w:rPr>
        <w:t xml:space="preserve"> </w:t>
      </w:r>
      <w:r w:rsidR="00B409DD">
        <w:rPr>
          <w:rFonts w:ascii="Times New Roman" w:eastAsia="Times New Roman" w:hAnsi="Times New Roman" w:cs="Times New Roman"/>
          <w:b/>
          <w:bCs/>
          <w:spacing w:val="-4"/>
          <w:kern w:val="3"/>
          <w:sz w:val="20"/>
          <w:szCs w:val="20"/>
          <w:lang w:val="ru-RU" w:eastAsia="ru-RU"/>
        </w:rPr>
        <w:t>(д</w:t>
      </w:r>
      <w:r w:rsidRPr="00DA35B9">
        <w:rPr>
          <w:rFonts w:cstheme="minorHAnsi"/>
          <w:color w:val="000000"/>
          <w:lang w:val="ru-RU"/>
        </w:rPr>
        <w:t>алее – Товар) в соответствии со спецификацией (приложение № 1 к государственному контракту), а Заказчик обязуется принять и оплатить Товар в соответствии с условиями государственного контракта.</w:t>
      </w:r>
    </w:p>
    <w:p w14:paraId="6AC26EBF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1.2. Наименование, количество и иные характеристики поставляемого Товара указаны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в спецификации (приложение № 1 к государственному контракту).</w:t>
      </w:r>
    </w:p>
    <w:p w14:paraId="401F7A2A" w14:textId="77777777" w:rsidR="00C06C4A" w:rsidRPr="00DA35B9" w:rsidRDefault="00F71FA2" w:rsidP="00DA35B9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2. Цена государственного контракта и порядок расчетов</w:t>
      </w:r>
    </w:p>
    <w:p w14:paraId="129E82DD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 xml:space="preserve">2.1. Цена государственного контракта составляет </w:t>
      </w:r>
      <w:r w:rsidR="00DA35B9">
        <w:rPr>
          <w:rFonts w:cstheme="minorHAnsi"/>
          <w:color w:val="000000"/>
          <w:lang w:val="ru-RU"/>
        </w:rPr>
        <w:t>______ (_________</w:t>
      </w:r>
      <w:r w:rsidRPr="00DA35B9">
        <w:rPr>
          <w:rFonts w:cstheme="minorHAnsi"/>
          <w:color w:val="000000"/>
          <w:lang w:val="ru-RU"/>
        </w:rPr>
        <w:t>) руб. 00 коп,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НДС</w:t>
      </w:r>
      <w:r w:rsidR="00DA35B9">
        <w:rPr>
          <w:rFonts w:cstheme="minorHAnsi"/>
          <w:color w:val="000000"/>
          <w:lang w:val="ru-RU"/>
        </w:rPr>
        <w:t>___________</w:t>
      </w:r>
      <w:r w:rsidRPr="00DA35B9">
        <w:rPr>
          <w:rFonts w:cstheme="minorHAnsi"/>
          <w:color w:val="000000"/>
          <w:lang w:val="ru-RU"/>
        </w:rPr>
        <w:t>.</w:t>
      </w:r>
    </w:p>
    <w:p w14:paraId="660F1773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2.2. Цена государственного контракта включает в себя: стоимость Товара, расходы, связанные с доставкой, разгрузкой-погрузкой, размещением в местах хранения Заказчика,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стоимость упаковки (тары), маркировки, страхование, таможенные платежи (пошлины), НДС, другие установленные налоги, сборы и иные расходы, связанные с исполнением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государственного контракта. Сумма, подлежащая уплате юридическому и физическому лицу, в том числе зарегистрированному в качестве индивидуального предпринимателя, уменьшается на размер налогов, сборов и иных обязательных платежей в бюджеты бюджетной системы Российской Федерации, связанных с оплатой контракта.</w:t>
      </w:r>
    </w:p>
    <w:p w14:paraId="6C037556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Цена государственного контракта является твердой и не может изменяться в ходе исполнения контракта, за исключением случаев, установленных законодательством Российской Федерации.</w:t>
      </w:r>
    </w:p>
    <w:p w14:paraId="5BB946EC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2.3. Источник финансирования настоящего государственного контракта</w:t>
      </w:r>
      <w:r w:rsid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  <w:lang w:val="ru-RU"/>
        </w:rPr>
        <w:t>–</w:t>
      </w:r>
      <w:r w:rsidRPr="00DA35B9">
        <w:rPr>
          <w:rFonts w:cstheme="minorHAnsi"/>
          <w:color w:val="000000"/>
        </w:rPr>
        <w:t> </w:t>
      </w:r>
      <w:r w:rsidR="00DA35B9">
        <w:rPr>
          <w:rFonts w:cstheme="minorHAnsi"/>
          <w:color w:val="000000"/>
          <w:lang w:val="ru-RU"/>
        </w:rPr>
        <w:t>средства бюджетного учреждения</w:t>
      </w:r>
      <w:r w:rsidRPr="00DA35B9">
        <w:rPr>
          <w:rFonts w:cstheme="minorHAnsi"/>
          <w:color w:val="000000"/>
          <w:lang w:val="ru-RU"/>
        </w:rPr>
        <w:t>.</w:t>
      </w:r>
    </w:p>
    <w:p w14:paraId="6DE2AE1D" w14:textId="77777777" w:rsidR="00C06C4A" w:rsidRPr="00DA35B9" w:rsidRDefault="00F71FA2" w:rsidP="00F71FA2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2.4. Оплата по настоящему государственному контракту осуществляется по безналичному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расчету платежными поручениями путем перечисления Заказчиком денежных средств на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расчетный счет Поставщика, указанный в государственном контракте, </w:t>
      </w:r>
      <w:r w:rsidRPr="00F71FA2">
        <w:rPr>
          <w:rFonts w:cstheme="minorHAnsi"/>
          <w:b/>
          <w:color w:val="000000"/>
          <w:highlight w:val="green"/>
          <w:lang w:val="ru-RU"/>
        </w:rPr>
        <w:t>в течение 7</w:t>
      </w:r>
      <w:r w:rsidRPr="00F71FA2">
        <w:rPr>
          <w:rFonts w:cstheme="minorHAnsi"/>
          <w:b/>
          <w:color w:val="000000"/>
          <w:highlight w:val="green"/>
        </w:rPr>
        <w:t> </w:t>
      </w:r>
      <w:r w:rsidRPr="00F71FA2">
        <w:rPr>
          <w:rFonts w:cstheme="minorHAnsi"/>
          <w:b/>
          <w:color w:val="000000"/>
          <w:highlight w:val="green"/>
          <w:lang w:val="ru-RU"/>
        </w:rPr>
        <w:t>(семи)</w:t>
      </w:r>
      <w:r w:rsidRPr="00F71FA2">
        <w:rPr>
          <w:rFonts w:cstheme="minorHAnsi"/>
          <w:b/>
          <w:color w:val="000000"/>
          <w:highlight w:val="green"/>
        </w:rPr>
        <w:t> </w:t>
      </w:r>
      <w:r w:rsidRPr="00F71FA2">
        <w:rPr>
          <w:rFonts w:cstheme="minorHAnsi"/>
          <w:b/>
          <w:color w:val="000000"/>
          <w:highlight w:val="green"/>
          <w:lang w:val="ru-RU"/>
        </w:rPr>
        <w:t>рабочих дней</w:t>
      </w:r>
      <w:r w:rsidRPr="00DA35B9">
        <w:rPr>
          <w:rFonts w:cstheme="minorHAnsi"/>
          <w:color w:val="000000"/>
          <w:lang w:val="ru-RU"/>
        </w:rPr>
        <w:t xml:space="preserve"> с даты завершения приемки, оформленной Актом приемки (ф. 0510452) в соответствии с требованиями действующих нормативных документов. Датой оформления – считается дата утверждения Актом приемки (ф. 0510452) руководителем Заказчика.</w:t>
      </w:r>
    </w:p>
    <w:p w14:paraId="2C3E7B55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2.5. В случае изменения расчетного счета Поставщик обязан в течение 2 (двух)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рабочих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дней в письменной форме сообщить об этом Заказчику, указав новые реквизиты расчетного счета. В противном случае все риски, связанные с перечислением Заказчиком денежных средств на указанный в настоящем государственном контракте счет Поставщика, несет Поставщик.</w:t>
      </w:r>
    </w:p>
    <w:p w14:paraId="740E3BD3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lastRenderedPageBreak/>
        <w:t>2.6. Заказчик по согласованию с Поставщиком в ходе исполнения контракта вправе изменить не более чем на 10 процентов предусмотренное контрактом количество Товаров при изменении потребности в Товарах, на поставку которых заключен контракт. При поставке дополнительного количества таких Товаров Заказчик по согласованию с Поставщиком вправе изменить первоначальную цену контракта пропорционально количеству таких Товаров, но не более чем на 10 процентов такой цены контракта, а при внесении соответствующих изменений в контракт в связи с сокращением потребности в поставке таких Товаров Заказчик обязан изменить цену контракта указанным образом.</w:t>
      </w:r>
    </w:p>
    <w:p w14:paraId="611A0696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2.7. Заказчик вправе удержать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суммы неисполненных поставщиком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требований об уплате неустоек (штрафов, пеней), предъявленных заказчиком в соответствии с настоящим Контрактом, из суммы, подлежащей оплате поставщику.</w:t>
      </w:r>
    </w:p>
    <w:p w14:paraId="3E7B88ED" w14:textId="77777777" w:rsidR="00C06C4A" w:rsidRPr="00DA35B9" w:rsidRDefault="00F71FA2" w:rsidP="00DA35B9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3. Порядок, сроки и условия поставки и приемки товара</w:t>
      </w:r>
    </w:p>
    <w:p w14:paraId="2440BD2C" w14:textId="52C58C25" w:rsidR="00C06C4A" w:rsidRPr="00B9633A" w:rsidRDefault="00F71FA2" w:rsidP="00DA35B9">
      <w:pPr>
        <w:jc w:val="both"/>
        <w:rPr>
          <w:rFonts w:cstheme="minorHAnsi"/>
          <w:b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 xml:space="preserve">3.1. Поставщик самостоятельно доставляет Товар Заказчику по адресу: г. </w:t>
      </w:r>
      <w:r w:rsidR="00DA35B9">
        <w:rPr>
          <w:rFonts w:cstheme="minorHAnsi"/>
          <w:color w:val="000000"/>
          <w:lang w:val="ru-RU"/>
        </w:rPr>
        <w:t xml:space="preserve">Якутск, </w:t>
      </w:r>
      <w:r w:rsidRPr="00DA35B9">
        <w:rPr>
          <w:rFonts w:cstheme="minorHAnsi"/>
          <w:color w:val="000000"/>
          <w:lang w:val="ru-RU"/>
        </w:rPr>
        <w:t xml:space="preserve">ул. </w:t>
      </w:r>
      <w:r w:rsidR="00DA35B9">
        <w:rPr>
          <w:rFonts w:cstheme="minorHAnsi"/>
          <w:color w:val="000000"/>
          <w:lang w:val="ru-RU"/>
        </w:rPr>
        <w:t>Комсомольская</w:t>
      </w:r>
      <w:r w:rsidRPr="00DA35B9">
        <w:rPr>
          <w:rFonts w:cstheme="minorHAnsi"/>
          <w:color w:val="000000"/>
          <w:lang w:val="ru-RU"/>
        </w:rPr>
        <w:t xml:space="preserve">, </w:t>
      </w:r>
      <w:r w:rsidR="00DA35B9">
        <w:rPr>
          <w:rFonts w:cstheme="minorHAnsi"/>
          <w:color w:val="000000"/>
          <w:lang w:val="ru-RU"/>
        </w:rPr>
        <w:t>54</w:t>
      </w:r>
      <w:r w:rsidRPr="00DA35B9">
        <w:rPr>
          <w:rFonts w:cstheme="minorHAnsi"/>
          <w:color w:val="000000"/>
          <w:lang w:val="ru-RU"/>
        </w:rPr>
        <w:t xml:space="preserve">, </w:t>
      </w:r>
      <w:r w:rsidR="00DA35B9">
        <w:rPr>
          <w:rFonts w:cstheme="minorHAnsi"/>
          <w:color w:val="000000"/>
          <w:lang w:val="ru-RU"/>
        </w:rPr>
        <w:t>(стационар)</w:t>
      </w:r>
      <w:r w:rsidRPr="00DA35B9">
        <w:rPr>
          <w:rFonts w:cstheme="minorHAnsi"/>
          <w:color w:val="000000"/>
          <w:lang w:val="ru-RU"/>
        </w:rPr>
        <w:t xml:space="preserve"> </w:t>
      </w:r>
      <w:r w:rsidR="00DB1AD3">
        <w:rPr>
          <w:rFonts w:cstheme="minorHAnsi"/>
          <w:b/>
          <w:color w:val="000000"/>
          <w:highlight w:val="green"/>
          <w:lang w:val="ru-RU"/>
        </w:rPr>
        <w:t>не позднее 20</w:t>
      </w:r>
      <w:r w:rsidR="00B24274" w:rsidRPr="00B9633A">
        <w:rPr>
          <w:rFonts w:cstheme="minorHAnsi"/>
          <w:b/>
          <w:color w:val="000000"/>
          <w:highlight w:val="green"/>
          <w:lang w:val="ru-RU"/>
        </w:rPr>
        <w:t>.07</w:t>
      </w:r>
      <w:r w:rsidR="00C91E9F" w:rsidRPr="00B9633A">
        <w:rPr>
          <w:rFonts w:cstheme="minorHAnsi"/>
          <w:b/>
          <w:color w:val="000000"/>
          <w:highlight w:val="green"/>
          <w:lang w:val="ru-RU"/>
        </w:rPr>
        <w:t>.2026г.</w:t>
      </w:r>
    </w:p>
    <w:p w14:paraId="62A608FD" w14:textId="77777777" w:rsidR="00C06C4A" w:rsidRPr="00DA35B9" w:rsidRDefault="00F71FA2" w:rsidP="00DA35B9">
      <w:pPr>
        <w:pStyle w:val="a4"/>
        <w:ind w:left="0"/>
        <w:rPr>
          <w:lang w:val="ru-RU"/>
        </w:rPr>
      </w:pPr>
      <w:r w:rsidRPr="00DA35B9">
        <w:rPr>
          <w:lang w:val="ru-RU"/>
        </w:rPr>
        <w:t>При поставке Товара Поставщик представляет Заказчику следующие документы:</w:t>
      </w:r>
    </w:p>
    <w:p w14:paraId="16B3C11B" w14:textId="77777777" w:rsidR="00C06C4A" w:rsidRPr="00DA35B9" w:rsidRDefault="00F71FA2" w:rsidP="00DA35B9">
      <w:pPr>
        <w:pStyle w:val="a4"/>
        <w:ind w:left="0"/>
        <w:rPr>
          <w:lang w:val="ru-RU"/>
        </w:rPr>
      </w:pPr>
      <w:r w:rsidRPr="00DA35B9">
        <w:rPr>
          <w:lang w:val="ru-RU"/>
        </w:rPr>
        <w:t>а) товарную накладную, составленную по форме в соответствии с законодательством РФ;</w:t>
      </w:r>
    </w:p>
    <w:p w14:paraId="0903F191" w14:textId="77777777" w:rsidR="00C06C4A" w:rsidRPr="00DA35B9" w:rsidRDefault="00F71FA2" w:rsidP="00DA35B9">
      <w:pPr>
        <w:pStyle w:val="a4"/>
        <w:ind w:left="0"/>
        <w:rPr>
          <w:lang w:val="ru-RU"/>
        </w:rPr>
      </w:pPr>
      <w:r w:rsidRPr="00DA35B9">
        <w:rPr>
          <w:lang w:val="ru-RU"/>
        </w:rPr>
        <w:t>б) счет и счет-фактуру (при необходимости);</w:t>
      </w:r>
    </w:p>
    <w:p w14:paraId="77570976" w14:textId="77777777" w:rsidR="00C06C4A" w:rsidRPr="00DA35B9" w:rsidRDefault="00F71FA2" w:rsidP="00DA35B9">
      <w:pPr>
        <w:pStyle w:val="a4"/>
        <w:ind w:left="0"/>
        <w:rPr>
          <w:lang w:val="ru-RU"/>
        </w:rPr>
      </w:pPr>
      <w:r w:rsidRPr="00DA35B9">
        <w:rPr>
          <w:lang w:val="ru-RU"/>
        </w:rPr>
        <w:t>в) иные сопроводительные документы на Товар.</w:t>
      </w:r>
    </w:p>
    <w:p w14:paraId="6112E023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3.2. Приемка Товара осуществляется представителем Заказчика в присутствии представителя Поставщика в соответствии с наименованием, количеством и иными характеристиками поставляемого Товара, указанными в спецификации, а также другими условиями контракта. Представитель Заказчика проводит проверку соответствия наименования,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количества и иных характеристик поставляемого Товара указанным в спецификации, а также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сведениям, содержащимся в сопроводительных документах Поставщика.</w:t>
      </w:r>
    </w:p>
    <w:p w14:paraId="2C2D8AB0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3.2.1. Приемка товаров производится в следующие сроки:</w:t>
      </w:r>
    </w:p>
    <w:p w14:paraId="6A2E51F5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Товаров, поступивших в исправной упаковке (таре), по весу нетто и количеству товарных единиц в каждом месте –</w:t>
      </w:r>
      <w:r w:rsidR="00107417">
        <w:rPr>
          <w:rFonts w:cstheme="minorHAnsi"/>
          <w:color w:val="000000"/>
          <w:lang w:val="ru-RU"/>
        </w:rPr>
        <w:t xml:space="preserve"> </w:t>
      </w:r>
      <w:r w:rsidRPr="000B7579">
        <w:rPr>
          <w:rFonts w:cstheme="minorHAnsi"/>
          <w:b/>
          <w:color w:val="000000"/>
          <w:highlight w:val="green"/>
          <w:lang w:val="ru-RU"/>
        </w:rPr>
        <w:t>не позднее 10 (десяти) календарных дней</w:t>
      </w:r>
      <w:r w:rsidRPr="00DA35B9">
        <w:rPr>
          <w:rFonts w:cstheme="minorHAnsi"/>
          <w:color w:val="000000"/>
          <w:lang w:val="ru-RU"/>
        </w:rPr>
        <w:t xml:space="preserve"> с момента получения Товаров – при доставке продукции Поставщиком или при вывозе ее Заказчиком со склада Поставщика и с момента выдачи груза органом транспорта – во всех остальных случаях.</w:t>
      </w:r>
    </w:p>
    <w:p w14:paraId="0E0B23E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3.2.2. По итогам приемки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поставленных Товаров заказчик оформляет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Акт приемки товаров, работ, услуг (ф.0510452).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Акт формируется на основании данных документов, предоставленных Поставщиком и подтверждающих поставку Товаров.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Акт оформляется в присутствии и с обязательным участием представителя Поставщика или представителя незаинтересованной организации.</w:t>
      </w:r>
    </w:p>
    <w:p w14:paraId="5C6D5771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Оформление и обмен документами о приемке поставленного Товара осуществляются по телекоммуникационным каналам связи через систему электронного документооборота (название системы) с соблюдением требований российского законодательства, действующих на дату отправки документа.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В отсутствие организационно-технической возможности составления Акта приемки (ф. 0510452) в электронной форме, Акт формируется на бумажном носителе и подписывается представителями Заказчика и Поставщика собственноручно.</w:t>
      </w:r>
    </w:p>
    <w:p w14:paraId="69C073EC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Оформление документов о приемке осуществляется в порядке и на условиях которые определены в приказе Минфина от 15.04.2021 № 61н «Об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применению» и учетной политике по бухгалтерскому учету учреждения.</w:t>
      </w:r>
    </w:p>
    <w:p w14:paraId="172C17D4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Копию электронного акт приемки, сформированную на бумажном носителе, заказчик передает на подписание собственноручно представителю Поставщика.</w:t>
      </w:r>
    </w:p>
    <w:p w14:paraId="119AD37F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lastRenderedPageBreak/>
        <w:t>В случае наличия количественного и (или) качественного расхождения, а также несоответствия ассортимента принятых Товаров сопроводительным документам Поставщика,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Акт приемки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 приложением документов (накладных и других сопроводительных документов) передается в соответствующее структурное подразделение Заказчика, уполномоченное для направления претензионного письма Поставщику.</w:t>
      </w:r>
    </w:p>
    <w:p w14:paraId="7BB05A71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Отказ представителя Поставщика от участия в приемке Товара и подписания Акта приемки (ф. 0510452) не может служить препятствием приемки Товара по настоящему Контракту и оформлению ее результатов.</w:t>
      </w:r>
    </w:p>
    <w:p w14:paraId="378AA0CE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3.3. Поставщик гарантирует качество и надежность поставляемого Товара. При поставке Товара ненадлежащего качества Заказчик вправе в течение 10 (десяти)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календарных дней с момента получения Товара заявить Поставщику претензию по качеству Товара.</w:t>
      </w:r>
    </w:p>
    <w:p w14:paraId="5C47CD22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3.4. Поставщик обязан устранить недостатки или заменить Товар ненадлежащего качества в течение 10 (десяти) рабочих дней с момента получения претензии по качеству Товара.</w:t>
      </w:r>
    </w:p>
    <w:p w14:paraId="49958A6F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3.5.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Акта приемки (ф. 0510452).</w:t>
      </w:r>
    </w:p>
    <w:p w14:paraId="08ECB28C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3.6. Во всех случаях, влекущих возврат Товара Поставщику, Заказчик обязан обеспечить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сохранность этого Товара до момента фактического его возврата. Возврат (замена) Товара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осуществляется силами и за счет средств Поставщика. Расходы, понесенные Заказчиком в связи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 принятием Товара на ответственное хранение и (или) его возвратом (заменой), подлежат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возмещению Поставщиком.</w:t>
      </w:r>
    </w:p>
    <w:p w14:paraId="7B8A5FC0" w14:textId="77777777" w:rsidR="00C06C4A" w:rsidRPr="00DA35B9" w:rsidRDefault="00F71FA2" w:rsidP="000B7579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4. Права и обязанности Сторон</w:t>
      </w:r>
    </w:p>
    <w:p w14:paraId="0688401D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4.1. Поставщик обязуется:</w:t>
      </w:r>
    </w:p>
    <w:p w14:paraId="341059A6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4.1.1. Своевременно и надлежащим образом поставить Заказчику Товар в наименовании,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количестве и с иными техническими характеристиками поставляемого Товара, указанными в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спецификации, и представить Заказчику документы, предусмотренные государственным контрактом.</w:t>
      </w:r>
    </w:p>
    <w:p w14:paraId="724C093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4.1.2. Обеспечить передачу Товара в порядке и сроки, предусмотренные настоящим государственным контрактом.</w:t>
      </w:r>
    </w:p>
    <w:p w14:paraId="6A0ABA54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4.1.3. Передать Заказчику Товар соответствующего качества согласно разделу 5 государственного контракта.</w:t>
      </w:r>
    </w:p>
    <w:p w14:paraId="389B14A3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4.1.4. Обеспечить устранение выявленных недостатков Товара или осуществить его соответствующую замену в порядке и на условиях, предусмотренных настоящим государственным контрактом.</w:t>
      </w:r>
    </w:p>
    <w:p w14:paraId="30738F2D" w14:textId="77777777" w:rsidR="00C06C4A" w:rsidRPr="00DA35B9" w:rsidRDefault="00F71FA2" w:rsidP="00DA35B9">
      <w:pPr>
        <w:jc w:val="both"/>
        <w:rPr>
          <w:rFonts w:cstheme="minorHAnsi"/>
          <w:color w:val="000000"/>
        </w:rPr>
      </w:pPr>
      <w:r w:rsidRPr="00DA35B9">
        <w:rPr>
          <w:rFonts w:cstheme="minorHAnsi"/>
          <w:color w:val="000000"/>
          <w:lang w:val="ru-RU"/>
        </w:rPr>
        <w:t>4.1.5.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В случае принятия Поставщиком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решения об одностороннем отказе от исполнения Контракта такое решение передается лицу, имеющему право действовать от имени Заказчика, лично под расписку или направляется Заказчику по почте заказным письмом с уведомлением о вручении по адресу Заказчика, указанному в Контракте. Выполнение Поставщиком требований настоящей части считается надлежащим уведомлением Заказчика об одностороннем отказе от исполнения Контракта. </w:t>
      </w:r>
      <w:proofErr w:type="spellStart"/>
      <w:r w:rsidRPr="00DA35B9">
        <w:rPr>
          <w:rFonts w:cstheme="minorHAnsi"/>
          <w:color w:val="000000"/>
        </w:rPr>
        <w:t>Датой</w:t>
      </w:r>
      <w:proofErr w:type="spellEnd"/>
      <w:r w:rsidRPr="00DA35B9">
        <w:rPr>
          <w:rFonts w:cstheme="minorHAnsi"/>
          <w:color w:val="000000"/>
        </w:rPr>
        <w:t xml:space="preserve"> </w:t>
      </w:r>
      <w:proofErr w:type="spellStart"/>
      <w:r w:rsidRPr="00DA35B9">
        <w:rPr>
          <w:rFonts w:cstheme="minorHAnsi"/>
          <w:color w:val="000000"/>
        </w:rPr>
        <w:t>такого</w:t>
      </w:r>
      <w:proofErr w:type="spellEnd"/>
      <w:r w:rsidRPr="00DA35B9">
        <w:rPr>
          <w:rFonts w:cstheme="minorHAnsi"/>
          <w:color w:val="000000"/>
        </w:rPr>
        <w:t xml:space="preserve"> </w:t>
      </w:r>
      <w:proofErr w:type="spellStart"/>
      <w:r w:rsidRPr="00DA35B9">
        <w:rPr>
          <w:rFonts w:cstheme="minorHAnsi"/>
          <w:color w:val="000000"/>
        </w:rPr>
        <w:t>надлежащего</w:t>
      </w:r>
      <w:proofErr w:type="spellEnd"/>
      <w:r w:rsidRPr="00DA35B9">
        <w:rPr>
          <w:rFonts w:cstheme="minorHAnsi"/>
          <w:color w:val="000000"/>
        </w:rPr>
        <w:t xml:space="preserve"> </w:t>
      </w:r>
      <w:proofErr w:type="spellStart"/>
      <w:r w:rsidRPr="00DA35B9">
        <w:rPr>
          <w:rFonts w:cstheme="minorHAnsi"/>
          <w:color w:val="000000"/>
        </w:rPr>
        <w:t>уведомления</w:t>
      </w:r>
      <w:proofErr w:type="spellEnd"/>
      <w:r w:rsidRPr="00DA35B9">
        <w:rPr>
          <w:rFonts w:cstheme="minorHAnsi"/>
          <w:color w:val="000000"/>
        </w:rPr>
        <w:t xml:space="preserve"> </w:t>
      </w:r>
      <w:proofErr w:type="spellStart"/>
      <w:r w:rsidRPr="00DA35B9">
        <w:rPr>
          <w:rFonts w:cstheme="minorHAnsi"/>
          <w:color w:val="000000"/>
        </w:rPr>
        <w:t>считается</w:t>
      </w:r>
      <w:proofErr w:type="spellEnd"/>
      <w:r w:rsidRPr="00DA35B9">
        <w:rPr>
          <w:rFonts w:cstheme="minorHAnsi"/>
          <w:color w:val="000000"/>
        </w:rPr>
        <w:t>:</w:t>
      </w:r>
    </w:p>
    <w:p w14:paraId="5C4882A5" w14:textId="77777777" w:rsidR="00C06C4A" w:rsidRPr="00DA35B9" w:rsidRDefault="00F71FA2" w:rsidP="00DA35B9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дата, указанная лицом, имеющим право действовать от имени Заказчика, в расписке о получении решения об одностороннем отказе от исполнения Контракта (в случае передачи такого решения лицу, имеющему право действовать от имени Заказчика, лично под расписку);</w:t>
      </w:r>
    </w:p>
    <w:p w14:paraId="64C8D0DA" w14:textId="77777777" w:rsidR="00C06C4A" w:rsidRPr="00DA35B9" w:rsidRDefault="00F71FA2" w:rsidP="00DA35B9">
      <w:pPr>
        <w:numPr>
          <w:ilvl w:val="0"/>
          <w:numId w:val="1"/>
        </w:numPr>
        <w:ind w:left="780" w:right="180"/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дата получения Поставщиком подтверждения о вручении Заказчику заказного письма, предусмотренного настоящей частью, либо дата получения Поставщиком информации об отсутствии Заказчика по адресу, указанному в Контракте, информации о возврате такого письма по истечении срока хранения (в случае направления решения об одностороннем отказе от исполнения Контракта заказным письмом).</w:t>
      </w:r>
    </w:p>
    <w:p w14:paraId="07011E08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lastRenderedPageBreak/>
        <w:t>4.1.5.1.Решение Поставщика об одностороннем отказе от исполнения контракта вступает в силу и контракт считается расторгнутым через 10 (десять) дней с даты надлежащего уведомления Поставщиком Заказчика об одностороннем отказе от исполнения Контракта.</w:t>
      </w:r>
    </w:p>
    <w:p w14:paraId="50E9BC6C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4.2. Поставщик вправе:</w:t>
      </w:r>
    </w:p>
    <w:p w14:paraId="31EE58D2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4.2.1. Требовать от Заказчика произвести приемку Товара в порядке и в сроки, предусмотренные государственным контрактом.</w:t>
      </w:r>
    </w:p>
    <w:p w14:paraId="1FD2451C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4.2.2. Требовать от Заказчика полную и своевременную оплату поставленного Товара,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согласно разделу 2 государственного контракта.</w:t>
      </w:r>
    </w:p>
    <w:p w14:paraId="60B20E53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4.2.3. Принять решение об одностороннем отказе от исполнения контракта по основаниям, предусмотренным Гражданским кодексом Российской Федерации для одностороннего отказа от исполнения отдельных видов обязательств.</w:t>
      </w:r>
    </w:p>
    <w:p w14:paraId="29DC671C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4.3. Заказчик обязуется:</w:t>
      </w:r>
    </w:p>
    <w:p w14:paraId="076C78AA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4.3.1. Обеспечить своевременную приемку поставленных Товаров в порядке, предусмотренном настоящим государственным контрактом.</w:t>
      </w:r>
    </w:p>
    <w:p w14:paraId="675DBCEA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4.3.2. Провести экспертизу поставленных Товаров для проверки их соответствия условиям государственного контракта своими силами или привлеченными экспертами,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экспертными организациями, выбор которых осуществляется в соответствии с Законом от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5 апреля 2013 г. № 44-ФЗ «О контрактной системе в сфере закупок товаров, работ, услуг для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обеспечения государственных и муниципальных нужд».</w:t>
      </w:r>
    </w:p>
    <w:p w14:paraId="12254ED4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4.3.3. Произвести оплату Товара в порядке и в сроки, предусмотренные разделом 2</w:t>
      </w:r>
      <w:r w:rsidRPr="00DA35B9">
        <w:rPr>
          <w:rFonts w:cstheme="minorHAnsi"/>
          <w:lang w:val="ru-RU"/>
        </w:rPr>
        <w:br/>
      </w:r>
      <w:r w:rsidRPr="00DA35B9">
        <w:rPr>
          <w:rFonts w:cstheme="minorHAnsi"/>
          <w:color w:val="000000"/>
          <w:lang w:val="ru-RU"/>
        </w:rPr>
        <w:t>государственного контракта.</w:t>
      </w:r>
    </w:p>
    <w:p w14:paraId="3C4DCB1F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4.4. Заказчик вправе:</w:t>
      </w:r>
    </w:p>
    <w:p w14:paraId="0F762F45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4.4.1. Требовать от Поставщика полного и своевременного исполнения обязательств по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государственному контракту.</w:t>
      </w:r>
    </w:p>
    <w:p w14:paraId="440016B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4.4.2. Отказаться от приемки и оплаты Товара, не соответствующего условиям государственного контракта.</w:t>
      </w:r>
    </w:p>
    <w:p w14:paraId="52749AF0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4.4.3.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Принять решение об одностороннем отказе от исполнения Контракта по основаниям, предусмотренным Гражданским кодексом Российской Федерации для одностороннего отказа от исполнения отдельных видов обязательств.</w:t>
      </w:r>
    </w:p>
    <w:p w14:paraId="5E68B9F5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До принятия решения об одностороннем отказе от исполнения государственного контракта вправе провести экспертизу поставленного Товара с привлечением экспертов, экспертных организаций, выбор которых осуществляется в соответствии с Законом от 5 апреля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2013 г. № 44-ФЗ «О контрактной системе в сфере закупок товаров, работ, услуг для обеспечения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государственных и муниципальных нужд».</w:t>
      </w:r>
    </w:p>
    <w:p w14:paraId="72B2E4DC" w14:textId="77777777" w:rsidR="00C06C4A" w:rsidRPr="00DA35B9" w:rsidRDefault="00F71FA2" w:rsidP="00DA35B9">
      <w:pPr>
        <w:jc w:val="both"/>
        <w:rPr>
          <w:rFonts w:cstheme="minorHAnsi"/>
          <w:color w:val="000000"/>
        </w:rPr>
      </w:pPr>
      <w:r w:rsidRPr="00DA35B9">
        <w:rPr>
          <w:rFonts w:cstheme="minorHAnsi"/>
          <w:color w:val="000000"/>
          <w:lang w:val="ru-RU"/>
        </w:rPr>
        <w:t>4.4.4. В случае принятия Заказчиком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решения об одностороннем отказе от исполнения Контракта, такое решение передается лицу, имеющему право действовать от имени Поставщика, лично под расписку или направляется Поставщику с соблюдением требований законодательства РФ о государственной тайне по адресу Поставщика, указанному в Контракте. Выполнение Заказчиком требований настоящей части считается надлежащим уведомлением Поставщика об одностороннем отказе от исполнения Контракта. </w:t>
      </w:r>
      <w:proofErr w:type="spellStart"/>
      <w:r w:rsidRPr="00DA35B9">
        <w:rPr>
          <w:rFonts w:cstheme="minorHAnsi"/>
          <w:color w:val="000000"/>
        </w:rPr>
        <w:t>Датой</w:t>
      </w:r>
      <w:proofErr w:type="spellEnd"/>
      <w:r w:rsidRPr="00DA35B9">
        <w:rPr>
          <w:rFonts w:cstheme="minorHAnsi"/>
          <w:color w:val="000000"/>
        </w:rPr>
        <w:t xml:space="preserve"> </w:t>
      </w:r>
      <w:proofErr w:type="spellStart"/>
      <w:r w:rsidRPr="00DA35B9">
        <w:rPr>
          <w:rFonts w:cstheme="minorHAnsi"/>
          <w:color w:val="000000"/>
        </w:rPr>
        <w:t>такого</w:t>
      </w:r>
      <w:proofErr w:type="spellEnd"/>
      <w:r w:rsidRPr="00DA35B9">
        <w:rPr>
          <w:rFonts w:cstheme="minorHAnsi"/>
          <w:color w:val="000000"/>
        </w:rPr>
        <w:t xml:space="preserve"> </w:t>
      </w:r>
      <w:proofErr w:type="spellStart"/>
      <w:r w:rsidRPr="00DA35B9">
        <w:rPr>
          <w:rFonts w:cstheme="minorHAnsi"/>
          <w:color w:val="000000"/>
        </w:rPr>
        <w:t>надлежащего</w:t>
      </w:r>
      <w:proofErr w:type="spellEnd"/>
      <w:r w:rsidRPr="00DA35B9">
        <w:rPr>
          <w:rFonts w:cstheme="minorHAnsi"/>
          <w:color w:val="000000"/>
        </w:rPr>
        <w:t xml:space="preserve"> </w:t>
      </w:r>
      <w:proofErr w:type="spellStart"/>
      <w:r w:rsidRPr="00DA35B9">
        <w:rPr>
          <w:rFonts w:cstheme="minorHAnsi"/>
          <w:color w:val="000000"/>
        </w:rPr>
        <w:t>уведомления</w:t>
      </w:r>
      <w:proofErr w:type="spellEnd"/>
      <w:r w:rsidRPr="00DA35B9">
        <w:rPr>
          <w:rFonts w:cstheme="minorHAnsi"/>
          <w:color w:val="000000"/>
        </w:rPr>
        <w:t xml:space="preserve"> </w:t>
      </w:r>
      <w:proofErr w:type="spellStart"/>
      <w:r w:rsidRPr="00DA35B9">
        <w:rPr>
          <w:rFonts w:cstheme="minorHAnsi"/>
          <w:color w:val="000000"/>
        </w:rPr>
        <w:t>считается</w:t>
      </w:r>
      <w:proofErr w:type="spellEnd"/>
      <w:r w:rsidRPr="00DA35B9">
        <w:rPr>
          <w:rFonts w:cstheme="minorHAnsi"/>
          <w:color w:val="000000"/>
        </w:rPr>
        <w:t>:</w:t>
      </w:r>
    </w:p>
    <w:p w14:paraId="5402CB99" w14:textId="77777777" w:rsidR="00C06C4A" w:rsidRPr="00DA35B9" w:rsidRDefault="00F71FA2" w:rsidP="00DA35B9">
      <w:pPr>
        <w:numPr>
          <w:ilvl w:val="0"/>
          <w:numId w:val="2"/>
        </w:numPr>
        <w:ind w:left="780" w:right="180"/>
        <w:contextualSpacing/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дата, указанная лицом, имеющим право действовать от имени Поставщика, в расписке о получении решения об одностороннем отказе от исполнения Контракта (в случае передачи такого решения лицу, имеющему право действовать от имени Поставщика, лично под расписку);</w:t>
      </w:r>
    </w:p>
    <w:p w14:paraId="0A499A35" w14:textId="77777777" w:rsidR="00C06C4A" w:rsidRPr="00DA35B9" w:rsidRDefault="00F71FA2" w:rsidP="00DA35B9">
      <w:pPr>
        <w:numPr>
          <w:ilvl w:val="0"/>
          <w:numId w:val="2"/>
        </w:numPr>
        <w:ind w:left="780" w:right="180"/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дата получения Заказчиком подтверждения о вручении Поставщику заказного письма, предусмотренного настоящей частью, либо дата получения Заказчиком информации об отсутствии Поставщика по адресу, указанному в Контракте, информации о возврате такого письма по истечении срока хранения (в случае направления решения об одностороннем отказе от исполнения Контракта заказным письмом).</w:t>
      </w:r>
    </w:p>
    <w:p w14:paraId="44AD8CC4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4.4.4.1.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Решение заказчика об одностороннем отказе от исполнения контракта вступает в силу и контракт считается расторгнутым через 10 (десять) дней с даты надлежащего уведомления заказчиком Поставщика об одностороннем отказе от исполнения контракта.</w:t>
      </w:r>
    </w:p>
    <w:p w14:paraId="50FE06CE" w14:textId="77777777" w:rsidR="00C06C4A" w:rsidRPr="00DA35B9" w:rsidRDefault="00F71FA2" w:rsidP="000B7579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5. Качество Товара и гарантийные обязательства</w:t>
      </w:r>
    </w:p>
    <w:p w14:paraId="3C57F13E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5.1. Поставщик гарантирует, что поставляемый Товар является качественным, новым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(не был в употреблении, не прошел ремонт, в том числе восстановление, замену составных частей, восстановление потребительских свойств) и соответствует требованиям, установленным настоящим государственным контрактом.</w:t>
      </w:r>
    </w:p>
    <w:p w14:paraId="14CE9A4A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На Товаре не должно быть механических повреждений.</w:t>
      </w:r>
    </w:p>
    <w:p w14:paraId="5501B64A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Поставляемый Товар должен соответствовать действующим в Российской Федерации ГОСТам, техническим регламентам, санитарным нормам.</w:t>
      </w:r>
    </w:p>
    <w:p w14:paraId="3DBB1192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5.2. Товар должен отвечать требованиям качества, безопасности и другим требованиям,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предъявляемым законодательством Российской Федерации и государственным контрактом.</w:t>
      </w:r>
    </w:p>
    <w:p w14:paraId="4C9DDBF7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5.3. Товар должен быть поставлен в упаковке (таре), обеспечивающей защиту Товара от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повреждения, загрязнения или порчи во время транспортировки.</w:t>
      </w:r>
    </w:p>
    <w:p w14:paraId="5F0C68F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5.4. Гарантийный срок на Товар составляет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6 (шесть) месяцев и исчисляется с момента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подписания акта приема-передачи Товара.</w:t>
      </w:r>
    </w:p>
    <w:p w14:paraId="7A23F4EA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Гарантийный срок на Товар должен соответствовать гарантийным требованиям, предъявляемым к такого вида товарам и должен подтверждаться документами от производителя (Поставщика).</w:t>
      </w:r>
    </w:p>
    <w:p w14:paraId="5077BAC1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5.5. При обнаружении дефектов Товара в период гарантийного срока, возникших по независящим от Заказчика причинам, Поставщик обязан за свой счет устранить дефекты либо заменить Товар ненадлежащего качества новым в срок 10 (десять)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рабочих дней с момента получения письменного уведомления от Заказчика (в том числе посредством факсимильной связи с последующим направлением оригинала).</w:t>
      </w:r>
    </w:p>
    <w:p w14:paraId="1C4460CC" w14:textId="77777777" w:rsidR="00C06C4A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Гарантийный срок на Товар в данном случае продлевается на период устранения дефектов.</w:t>
      </w:r>
    </w:p>
    <w:p w14:paraId="06422E0E" w14:textId="77777777" w:rsidR="00533ED2" w:rsidRPr="00A150D7" w:rsidRDefault="00533ED2" w:rsidP="00DA35B9">
      <w:pPr>
        <w:jc w:val="both"/>
        <w:rPr>
          <w:rFonts w:cstheme="minorHAnsi"/>
          <w:color w:val="000000"/>
          <w:highlight w:val="red"/>
          <w:lang w:val="ru-RU"/>
        </w:rPr>
      </w:pPr>
      <w:r w:rsidRPr="00A150D7">
        <w:rPr>
          <w:rFonts w:cstheme="minorHAnsi"/>
          <w:color w:val="000000"/>
          <w:highlight w:val="red"/>
          <w:lang w:val="ru-RU"/>
        </w:rPr>
        <w:t xml:space="preserve">5.6. </w:t>
      </w:r>
      <w:r w:rsidR="00E524A9">
        <w:rPr>
          <w:rFonts w:cstheme="minorHAnsi"/>
          <w:color w:val="000000"/>
          <w:highlight w:val="red"/>
          <w:lang w:val="ru-RU"/>
        </w:rPr>
        <w:t xml:space="preserve">Если товар находится в перечне, </w:t>
      </w:r>
      <w:proofErr w:type="spellStart"/>
      <w:r w:rsidR="00E524A9">
        <w:rPr>
          <w:rFonts w:cstheme="minorHAnsi"/>
          <w:color w:val="000000"/>
          <w:highlight w:val="red"/>
          <w:lang w:val="ru-RU"/>
        </w:rPr>
        <w:t>утверденном</w:t>
      </w:r>
      <w:proofErr w:type="spellEnd"/>
      <w:r w:rsidR="00E524A9">
        <w:rPr>
          <w:rFonts w:cstheme="minorHAnsi"/>
          <w:color w:val="000000"/>
          <w:highlight w:val="red"/>
          <w:lang w:val="ru-RU"/>
        </w:rPr>
        <w:t xml:space="preserve"> </w:t>
      </w:r>
      <w:r w:rsidR="00A150D7" w:rsidRPr="00A150D7">
        <w:rPr>
          <w:rFonts w:cstheme="minorHAnsi"/>
          <w:color w:val="000000"/>
          <w:highlight w:val="red"/>
          <w:lang w:val="ru-RU"/>
        </w:rPr>
        <w:t xml:space="preserve">Постановлением РФ от 31.12.2019 №1956 «Об утверждении Правил маркировки товаров легкой промышленности средствами идентификации и особенностях внедрения государственной информационной системы мониторинга за оборотом товаров, подлежащих обязательной маркировке средствами идентификации, в отношении товаров легкой промышленности» и Постановлением Правительства РФ от 25.12.2025 №2129 «О внесении </w:t>
      </w:r>
      <w:proofErr w:type="spellStart"/>
      <w:r w:rsidR="00A150D7" w:rsidRPr="00A150D7">
        <w:rPr>
          <w:rFonts w:cstheme="minorHAnsi"/>
          <w:color w:val="000000"/>
          <w:highlight w:val="red"/>
          <w:lang w:val="ru-RU"/>
        </w:rPr>
        <w:t>измекнений</w:t>
      </w:r>
      <w:proofErr w:type="spellEnd"/>
      <w:r w:rsidR="00A150D7" w:rsidRPr="00A150D7">
        <w:rPr>
          <w:rFonts w:cstheme="minorHAnsi"/>
          <w:color w:val="000000"/>
          <w:highlight w:val="red"/>
          <w:lang w:val="ru-RU"/>
        </w:rPr>
        <w:t xml:space="preserve"> в постановление Правительства Российской Федерации от 31.12.2019 №1956» </w:t>
      </w:r>
      <w:proofErr w:type="spellStart"/>
      <w:r w:rsidR="00A150D7" w:rsidRPr="00A150D7">
        <w:rPr>
          <w:rFonts w:cstheme="minorHAnsi"/>
          <w:color w:val="000000"/>
          <w:highlight w:val="red"/>
          <w:lang w:val="ru-RU"/>
        </w:rPr>
        <w:t>продукци</w:t>
      </w:r>
      <w:proofErr w:type="spellEnd"/>
      <w:r w:rsidR="00A150D7" w:rsidRPr="00A150D7">
        <w:rPr>
          <w:rFonts w:cstheme="minorHAnsi"/>
          <w:color w:val="000000"/>
          <w:highlight w:val="red"/>
          <w:lang w:val="ru-RU"/>
        </w:rPr>
        <w:t xml:space="preserve">, поставляемая по контракту, </w:t>
      </w:r>
      <w:r w:rsidR="00E524A9">
        <w:rPr>
          <w:rFonts w:cstheme="minorHAnsi"/>
          <w:color w:val="000000"/>
          <w:highlight w:val="red"/>
          <w:lang w:val="ru-RU"/>
        </w:rPr>
        <w:t xml:space="preserve">то он </w:t>
      </w:r>
      <w:proofErr w:type="spellStart"/>
      <w:r w:rsidR="00E524A9">
        <w:rPr>
          <w:rFonts w:cstheme="minorHAnsi"/>
          <w:color w:val="000000"/>
          <w:highlight w:val="red"/>
          <w:lang w:val="ru-RU"/>
        </w:rPr>
        <w:t>должн</w:t>
      </w:r>
      <w:proofErr w:type="spellEnd"/>
      <w:r w:rsidR="00A150D7" w:rsidRPr="00A150D7">
        <w:rPr>
          <w:rFonts w:cstheme="minorHAnsi"/>
          <w:color w:val="000000"/>
          <w:highlight w:val="red"/>
          <w:lang w:val="ru-RU"/>
        </w:rPr>
        <w:t xml:space="preserve"> иметь специальную маркировку.</w:t>
      </w:r>
    </w:p>
    <w:p w14:paraId="33ED8E8D" w14:textId="77777777" w:rsidR="00A150D7" w:rsidRPr="00A150D7" w:rsidRDefault="00A150D7" w:rsidP="00DA35B9">
      <w:pPr>
        <w:jc w:val="both"/>
        <w:rPr>
          <w:rFonts w:cstheme="minorHAnsi"/>
          <w:color w:val="000000"/>
          <w:highlight w:val="red"/>
          <w:lang w:val="ru-RU"/>
        </w:rPr>
      </w:pPr>
      <w:r w:rsidRPr="00A150D7">
        <w:rPr>
          <w:rFonts w:cstheme="minorHAnsi"/>
          <w:color w:val="000000"/>
          <w:highlight w:val="red"/>
          <w:lang w:val="ru-RU"/>
        </w:rPr>
        <w:t>Товар считается поставленным при условии надлежаще оформленной товарно-транспортной накладной, с указанным кодом маркировки товара. Данный код должен быть обязательно зарегистрирован в системе «Честный знак»</w:t>
      </w:r>
      <w:r w:rsidR="000F519D">
        <w:rPr>
          <w:rFonts w:cstheme="minorHAnsi"/>
          <w:color w:val="000000"/>
          <w:highlight w:val="red"/>
          <w:lang w:val="ru-RU"/>
        </w:rPr>
        <w:t xml:space="preserve"> (при условии нахождения товара в перечне </w:t>
      </w:r>
      <w:r w:rsidR="000F519D" w:rsidRPr="00A150D7">
        <w:rPr>
          <w:rFonts w:cstheme="minorHAnsi"/>
          <w:color w:val="000000"/>
          <w:highlight w:val="red"/>
          <w:lang w:val="ru-RU"/>
        </w:rPr>
        <w:t>товаров, подлежащих обязательной маркировке средствами идентификации</w:t>
      </w:r>
      <w:r w:rsidR="000F519D">
        <w:rPr>
          <w:rFonts w:cstheme="minorHAnsi"/>
          <w:color w:val="000000"/>
          <w:highlight w:val="red"/>
          <w:lang w:val="ru-RU"/>
        </w:rPr>
        <w:t xml:space="preserve"> «</w:t>
      </w:r>
      <w:proofErr w:type="spellStart"/>
      <w:r w:rsidR="000F519D">
        <w:rPr>
          <w:rFonts w:cstheme="minorHAnsi"/>
          <w:color w:val="000000"/>
          <w:highlight w:val="red"/>
          <w:lang w:val="ru-RU"/>
        </w:rPr>
        <w:t>Честнвй</w:t>
      </w:r>
      <w:proofErr w:type="spellEnd"/>
      <w:r w:rsidR="000F519D">
        <w:rPr>
          <w:rFonts w:cstheme="minorHAnsi"/>
          <w:color w:val="000000"/>
          <w:highlight w:val="red"/>
          <w:lang w:val="ru-RU"/>
        </w:rPr>
        <w:t xml:space="preserve"> знак») </w:t>
      </w:r>
    </w:p>
    <w:p w14:paraId="3B828B4B" w14:textId="77777777" w:rsidR="00A150D7" w:rsidRPr="00DA35B9" w:rsidRDefault="00A150D7" w:rsidP="00DA35B9">
      <w:pPr>
        <w:jc w:val="both"/>
        <w:rPr>
          <w:rFonts w:cstheme="minorHAnsi"/>
          <w:color w:val="000000"/>
          <w:lang w:val="ru-RU"/>
        </w:rPr>
      </w:pPr>
      <w:r w:rsidRPr="00A150D7">
        <w:rPr>
          <w:rFonts w:cstheme="minorHAnsi"/>
          <w:color w:val="000000"/>
          <w:highlight w:val="red"/>
          <w:lang w:val="ru-RU"/>
        </w:rPr>
        <w:t>Если в ходе приемки товара при считывании кода маркировки в системе «Честный знак» будет указано на «</w:t>
      </w:r>
      <w:proofErr w:type="spellStart"/>
      <w:r w:rsidRPr="00A150D7">
        <w:rPr>
          <w:rFonts w:cstheme="minorHAnsi"/>
          <w:color w:val="000000"/>
          <w:highlight w:val="red"/>
          <w:lang w:val="ru-RU"/>
        </w:rPr>
        <w:t>Сомнительрный</w:t>
      </w:r>
      <w:proofErr w:type="spellEnd"/>
      <w:r w:rsidRPr="00A150D7">
        <w:rPr>
          <w:rFonts w:cstheme="minorHAnsi"/>
          <w:color w:val="000000"/>
          <w:highlight w:val="red"/>
          <w:lang w:val="ru-RU"/>
        </w:rPr>
        <w:t xml:space="preserve"> товар», отсутствие товарного знака и иной информации, то Заказчик вправе отказаться от приемки такого товара.</w:t>
      </w:r>
    </w:p>
    <w:p w14:paraId="1A268E72" w14:textId="77777777" w:rsidR="00C06C4A" w:rsidRPr="00DA35B9" w:rsidRDefault="00F71FA2" w:rsidP="000F519D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6. Ответственность Сторон</w:t>
      </w:r>
    </w:p>
    <w:p w14:paraId="543368DB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6.1. За невыполнение или ненадлежащее выполнение настоящего государственного контракта Стороны несут ответственность в соответствии с законодательством Российской Федерации и условиями настоящего государственного контракта.</w:t>
      </w:r>
    </w:p>
    <w:p w14:paraId="534A714C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6.2. Невыполнение Поставщиком условий государственного контракта является основанием для обращения Заказчика в суд с требованием о расторжении настоящего государственного контракта или расторжения контракта в связи с односторонним отказом Заказчика от исполнения государственного контракта.</w:t>
      </w:r>
    </w:p>
    <w:p w14:paraId="69E96558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6.3. В случае полного (частичного) невыполнения условий настоящего государственного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контракта одной из Сторон эта Сторона обязана возместить другой Стороне причиненные убытки.</w:t>
      </w:r>
    </w:p>
    <w:p w14:paraId="39E1E106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6.4. В случае просрочки исполнения Поставщиком обязательств (в том числе гарантийного обязательства), предусмотренных государственным контрактом, а также в иных случаях неисполнения или ненадлежащего исполнения Поставщиком обязательств, предусмотренных государственным контрактом, Заказчик направляет Поставщику требование об уплате неустоек (штрафов, пеней).</w:t>
      </w:r>
    </w:p>
    <w:p w14:paraId="298266EB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Пеня начисляется за каждый день просрочки исполнения Поставщиком обязательства, предусмотренного контрактом, начиная со дня, следующего после дня истечения установленного контрактом срока исполнения обязательства, и устанавливается в размере одной трехсотой действующей на дату уплаты пени ключевой ставки Центрального банка Российской Федерации от цены контракта, уменьшенной на сумму, пропорциональную объему обязательств, предусмотренных контрактом и фактически исполненных Поставщиком (согласно части 7 статьи 34 Закона № 44-ФЗ).</w:t>
      </w:r>
    </w:p>
    <w:p w14:paraId="0AB300A5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6.5. За каждый факт неисполнения или ненадлежащего исполнения Поставщиком обязательств, предусмотренных государственным контрактом, за исключением просрочки исполнения Поставщиком обязательств (в том числе гарантийного обязательства), предусмотренных государственным контрактом, Поставщик уплачивает Заказчику штраф в размере 10 процентов цены контракта.</w:t>
      </w:r>
    </w:p>
    <w:p w14:paraId="102C610F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6.6. В случае просрочки исполнения Заказчиком обязательств, предусмотренных настоящим государственным контрактом, а также в иных случаях неисполнения или ненадлежащего исполнения Заказчиком обязательств, предусмотренных государственным контрактом, Поставщик вправе потребовать уплаты неустоек (штрафов, пеней).</w:t>
      </w:r>
    </w:p>
    <w:p w14:paraId="119428E3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Пеня начисляется за каждый день просрочки исполнения обязательства, предусмотренного контрактом, начиная со дня, следующего после дня истечения установленного контрактом срока исполнения обязательства.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 (согласно части 5 статьи 34 Закона № 44-ФЗ).</w:t>
      </w:r>
    </w:p>
    <w:p w14:paraId="7BF134EC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6.7. За каждый факт неисполнения Заказчиком обязательств, предусмотренных контрактом, за исключением просрочки исполнения обязательств, предусмотренных контрактом, размер штрафа устанавливается в размере 1000 (одна тысяча) руб.</w:t>
      </w:r>
    </w:p>
    <w:p w14:paraId="6F88453B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6.8. Сторона освобождается от уплаты неустойки (штрафа, пени), если докажет, что неисполнение или ненадлежащее исполнение обязательств, предусмотренных государственным контрактом, произошло вследствие непреодолимой силы или по вине другой Стороны.</w:t>
      </w:r>
    </w:p>
    <w:p w14:paraId="59D4E03E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6.9. Применение штрафных санкций не освобождает Стороны от исполнения обязательств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по настоящему государственному контракту.</w:t>
      </w:r>
    </w:p>
    <w:p w14:paraId="56AB9572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6.10. Общая сумма штрафных санкций, начисляемых в соответствии с настоящим государственным контрактом, не может превышать цены государственного контракта.</w:t>
      </w:r>
    </w:p>
    <w:p w14:paraId="0F9117F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6.11. В случае расторжения государственного контракта в связи с односторонним отказом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Стороны от исполнения государственного контракта другая Сторона вправе потребовать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возмещения только фактически понесенного ущерба, непосредственно обусловленного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обстоятельствами, являющимися основанием для принятия решения об одностороннем отказе от исполнения государственного контракта.</w:t>
      </w:r>
    </w:p>
    <w:p w14:paraId="4C5171F7" w14:textId="77777777" w:rsidR="00C06C4A" w:rsidRPr="00DA35B9" w:rsidRDefault="00F71FA2" w:rsidP="000F519D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7. Обеспечение исполнения государственного контракта</w:t>
      </w:r>
    </w:p>
    <w:p w14:paraId="6B8DE7A5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 xml:space="preserve">7.1. </w:t>
      </w:r>
      <w:r w:rsidR="000F519D">
        <w:rPr>
          <w:rFonts w:cstheme="minorHAnsi"/>
          <w:color w:val="000000"/>
          <w:lang w:val="ru-RU"/>
        </w:rPr>
        <w:t>Не требуется</w:t>
      </w:r>
      <w:r w:rsidRPr="00DA35B9">
        <w:rPr>
          <w:rFonts w:cstheme="minorHAnsi"/>
          <w:color w:val="000000"/>
          <w:lang w:val="ru-RU"/>
        </w:rPr>
        <w:t>.</w:t>
      </w:r>
    </w:p>
    <w:p w14:paraId="3DFC99C1" w14:textId="77777777" w:rsidR="00C06C4A" w:rsidRPr="00DA35B9" w:rsidRDefault="00F71FA2" w:rsidP="000F519D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8. Обстоятельства непреодолимой силы</w:t>
      </w:r>
    </w:p>
    <w:p w14:paraId="1EA361D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8.1. Стороны не несут ответственности за полное или частичное неисполнение предусмотренных настоящим государственным контрактом обязательств, если такое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неисполнение связано с обстоятельствами непреодолимой силы.</w:t>
      </w:r>
    </w:p>
    <w:p w14:paraId="7CED886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8.2. Сторона, для которой создалась невозможность исполнения обязательств по настоящему государственному контракту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вследствие обстоятельств непреодолимой силы, не позднее 30 дней с момента их наступления в письменной форме извещает другую Сторону с приложением документов, удостоверяющих факт наступления указанных обстоятельств.</w:t>
      </w:r>
    </w:p>
    <w:p w14:paraId="3F972865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8.3. В случае возникновения обстоятельств непреодолимой силы Стороны вправе расторгнуть настоящий государственный контракт, и в этом случае ни одна из Сторон не вправе требовать возмещения убытков.</w:t>
      </w:r>
    </w:p>
    <w:p w14:paraId="24F5751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8.4. Доказательством наличия обстоятельств непреодолимой силы и их продолжительности является соответствующее письменное свидетельство уполномоченных органов и организаций.</w:t>
      </w:r>
    </w:p>
    <w:p w14:paraId="779A01B7" w14:textId="77777777" w:rsidR="00C06C4A" w:rsidRPr="00DA35B9" w:rsidRDefault="00F71FA2" w:rsidP="000F519D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9. Рассмотрение и разрешение споров</w:t>
      </w:r>
    </w:p>
    <w:p w14:paraId="6A40CE2D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9.1. Претензии Сторон, возникающие в связи с исполнением настоящего государственного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контракта, включая споры и разногласия по техническим и финансовым вопросам (условиям), рассматриваются Сторонами в течение 30 (тридцати) календарных дней путем переговоров с оформлением соответствующих документов.</w:t>
      </w:r>
    </w:p>
    <w:p w14:paraId="53328890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9.2. Неурегулированные споры передаются на разрешение в Арбитражный суд г. Москвы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только после принятия мер по их досудебному урегулированию.</w:t>
      </w:r>
    </w:p>
    <w:p w14:paraId="54ADCB96" w14:textId="77777777" w:rsidR="00C06C4A" w:rsidRPr="00DA35B9" w:rsidRDefault="00F71FA2" w:rsidP="000F519D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10. Срок действия и порядок расторжения государственного контракта</w:t>
      </w:r>
    </w:p>
    <w:p w14:paraId="2A681A14" w14:textId="2262D5F2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10.1. Настоящий государственный контракт вступает в силу с момента его подписания и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действует до </w:t>
      </w:r>
      <w:r w:rsidR="009A45A0">
        <w:rPr>
          <w:rFonts w:cstheme="minorHAnsi"/>
          <w:b/>
          <w:color w:val="000000"/>
          <w:highlight w:val="green"/>
          <w:lang w:val="ru-RU"/>
        </w:rPr>
        <w:t>3</w:t>
      </w:r>
      <w:r w:rsidR="00C91E9F">
        <w:rPr>
          <w:rFonts w:cstheme="minorHAnsi"/>
          <w:b/>
          <w:color w:val="000000"/>
          <w:highlight w:val="green"/>
          <w:lang w:val="ru-RU"/>
        </w:rPr>
        <w:t>1</w:t>
      </w:r>
      <w:r w:rsidRPr="00B409DD">
        <w:rPr>
          <w:rFonts w:cstheme="minorHAnsi"/>
          <w:b/>
          <w:color w:val="000000"/>
          <w:highlight w:val="green"/>
          <w:lang w:val="ru-RU"/>
        </w:rPr>
        <w:t xml:space="preserve"> </w:t>
      </w:r>
      <w:r w:rsidR="00B24274">
        <w:rPr>
          <w:rFonts w:cstheme="minorHAnsi"/>
          <w:b/>
          <w:color w:val="000000"/>
          <w:highlight w:val="green"/>
          <w:lang w:val="ru-RU"/>
        </w:rPr>
        <w:t>декабря</w:t>
      </w:r>
      <w:r w:rsidRPr="00B409DD">
        <w:rPr>
          <w:rFonts w:cstheme="minorHAnsi"/>
          <w:b/>
          <w:color w:val="000000"/>
          <w:highlight w:val="green"/>
          <w:lang w:val="ru-RU"/>
        </w:rPr>
        <w:t xml:space="preserve"> 202</w:t>
      </w:r>
      <w:r w:rsidR="000F519D" w:rsidRPr="00B409DD">
        <w:rPr>
          <w:rFonts w:cstheme="minorHAnsi"/>
          <w:b/>
          <w:color w:val="000000"/>
          <w:highlight w:val="green"/>
          <w:lang w:val="ru-RU"/>
        </w:rPr>
        <w:t>6</w:t>
      </w:r>
      <w:r w:rsidRPr="00B409DD">
        <w:rPr>
          <w:rFonts w:cstheme="minorHAnsi"/>
          <w:b/>
          <w:color w:val="000000"/>
          <w:highlight w:val="green"/>
          <w:lang w:val="ru-RU"/>
        </w:rPr>
        <w:t xml:space="preserve"> года</w:t>
      </w:r>
      <w:r w:rsidRPr="00DA35B9">
        <w:rPr>
          <w:rFonts w:cstheme="minorHAnsi"/>
          <w:color w:val="000000"/>
          <w:lang w:val="ru-RU"/>
        </w:rPr>
        <w:t>. Окончание срока действия государственного контракта не освобождает Стороны от ответственности за его нарушение.</w:t>
      </w:r>
    </w:p>
    <w:p w14:paraId="76BD29E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10.2. Расторжение государственного контракта допускается по соглашению Сторон, по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решению суда или в связи с односторонним отказом Стороны от исполнения государственного контракта в соответствии с гражданским законодательством Российской Федерации.</w:t>
      </w:r>
    </w:p>
    <w:p w14:paraId="51FDB5C5" w14:textId="77777777" w:rsidR="00C06C4A" w:rsidRPr="00DA35B9" w:rsidRDefault="00F71FA2" w:rsidP="000F519D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11. Заключительные положения</w:t>
      </w:r>
    </w:p>
    <w:p w14:paraId="0D333696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11.1. Во всем, что не предусмотрено государственным контрактом, Стороны руководствуются законодательством Российской Федерации.</w:t>
      </w:r>
    </w:p>
    <w:p w14:paraId="00C1E12D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11.2. В случае изменения у одной из Сторон адреса местонахождения, почтового адреса,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банковских реквизитов такая Сторона обязана в течение 2 (двух) рабочих дней с момента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внесения вышеуказанных изменений письменно известить об этом другую Сторону.</w:t>
      </w:r>
    </w:p>
    <w:p w14:paraId="28E8362B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11.3. Внесение изменений и дополнений, не противоречащих законодательству Российской Федерации, в условия государственного контракта осуществляется путем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заключения Сторонами в письменной форме дополнительных соглашений к государственному контракту, которые являются его неотъемлемой частью.</w:t>
      </w:r>
    </w:p>
    <w:p w14:paraId="6F72D9A6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11.4. Изменение условий государственного контракта при его исполнении не допускается,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за исключением </w:t>
      </w:r>
      <w:proofErr w:type="gramStart"/>
      <w:r w:rsidRPr="00DA35B9">
        <w:rPr>
          <w:rFonts w:cstheme="minorHAnsi"/>
          <w:color w:val="000000"/>
          <w:lang w:val="ru-RU"/>
        </w:rPr>
        <w:t>случаев</w:t>
      </w:r>
      <w:proofErr w:type="gramEnd"/>
      <w:r w:rsidRPr="00DA35B9">
        <w:rPr>
          <w:rFonts w:cstheme="minorHAnsi"/>
          <w:color w:val="000000"/>
          <w:lang w:val="ru-RU"/>
        </w:rPr>
        <w:t xml:space="preserve"> предусмотренных Законом от 5 апреля 2013 г. № 44-ФЗ «О контрактной системе в сфере закупок товаров, работ, услуг для обеспечения государственных и муниципальных нужд».</w:t>
      </w:r>
    </w:p>
    <w:p w14:paraId="2414AC55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11.5. При исполнении государственного контракта не допускается перемена Поставщика,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за исключением случаев, если новый Поставщик является правопреемником Поставщика по государственному контракту вследствие реорганизации юридического лица в форме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преобразования, слияния, присоединения.</w:t>
      </w:r>
    </w:p>
    <w:p w14:paraId="4823EDDA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11.6. Стороны обязуются обеспечить конфиденциальность сведений, относящихся к предмету государственного контракта и ставших им известными в ходе исполнения государственного контракта.</w:t>
      </w:r>
    </w:p>
    <w:p w14:paraId="2568AE25" w14:textId="77777777" w:rsidR="00C06C4A" w:rsidRPr="00DA35B9" w:rsidRDefault="00F71FA2" w:rsidP="000F519D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12. Перечень приложений</w:t>
      </w:r>
    </w:p>
    <w:p w14:paraId="3BED9523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Неотъемлемой частью настоящего государственного контракта являются следующие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приложения:</w:t>
      </w:r>
    </w:p>
    <w:p w14:paraId="247F356F" w14:textId="77777777" w:rsidR="00C06C4A" w:rsidRDefault="000F519D" w:rsidP="000F519D">
      <w:pPr>
        <w:pStyle w:val="a4"/>
        <w:ind w:left="0"/>
        <w:rPr>
          <w:lang w:val="ru-RU"/>
        </w:rPr>
      </w:pPr>
      <w:r>
        <w:rPr>
          <w:lang w:val="ru-RU"/>
        </w:rPr>
        <w:t>Приложение № 1 – Спецификация</w:t>
      </w:r>
    </w:p>
    <w:p w14:paraId="3F31B55F" w14:textId="18F024D0" w:rsidR="000F519D" w:rsidRDefault="000F519D" w:rsidP="00C91E9F">
      <w:pPr>
        <w:pStyle w:val="a4"/>
        <w:ind w:left="0"/>
        <w:rPr>
          <w:lang w:val="ru-RU"/>
        </w:rPr>
      </w:pPr>
      <w:r>
        <w:rPr>
          <w:lang w:val="ru-RU"/>
        </w:rPr>
        <w:t xml:space="preserve">Приложение № 2 – </w:t>
      </w:r>
      <w:r w:rsidR="00C91E9F" w:rsidRPr="008F1C14">
        <w:rPr>
          <w:lang w:val="ru-RU"/>
        </w:rPr>
        <w:t>Техническое задание</w:t>
      </w:r>
    </w:p>
    <w:p w14:paraId="7107D360" w14:textId="53B02820" w:rsidR="000F519D" w:rsidRDefault="008F1C14" w:rsidP="000F519D">
      <w:pPr>
        <w:pStyle w:val="a4"/>
        <w:ind w:left="0"/>
        <w:rPr>
          <w:lang w:val="ru-RU"/>
        </w:rPr>
      </w:pPr>
      <w:r>
        <w:rPr>
          <w:lang w:val="ru-RU"/>
        </w:rPr>
        <w:t>Приложение № 3</w:t>
      </w:r>
      <w:r w:rsidR="000F519D">
        <w:rPr>
          <w:lang w:val="ru-RU"/>
        </w:rPr>
        <w:t xml:space="preserve"> – </w:t>
      </w:r>
      <w:r w:rsidR="00C91E9F" w:rsidRPr="008F1C14">
        <w:rPr>
          <w:lang w:val="ru-RU"/>
        </w:rPr>
        <w:t>Акт приемки (ф. 0510452)</w:t>
      </w:r>
    </w:p>
    <w:p w14:paraId="54451038" w14:textId="77777777" w:rsidR="00C06C4A" w:rsidRPr="00DA35B9" w:rsidRDefault="00F71FA2" w:rsidP="000F519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A35B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13. Местонахождение и банковские реквизиты Сторон</w:t>
      </w:r>
    </w:p>
    <w:tbl>
      <w:tblPr>
        <w:tblW w:w="106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914"/>
        <w:gridCol w:w="1361"/>
        <w:gridCol w:w="2686"/>
        <w:gridCol w:w="851"/>
      </w:tblGrid>
      <w:tr w:rsidR="00F71FA2" w:rsidRPr="00F71FA2" w14:paraId="08619E87" w14:textId="77777777" w:rsidTr="00F71FA2">
        <w:trPr>
          <w:gridAfter w:val="1"/>
          <w:wAfter w:w="851" w:type="dxa"/>
        </w:trPr>
        <w:tc>
          <w:tcPr>
            <w:tcW w:w="4820" w:type="dxa"/>
            <w:shd w:val="clear" w:color="auto" w:fill="auto"/>
          </w:tcPr>
          <w:p w14:paraId="788C2868" w14:textId="77777777" w:rsidR="00F71FA2" w:rsidRPr="00F71FA2" w:rsidRDefault="00F71FA2" w:rsidP="00F71FA2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«ЗАКАЗЧИК»</w:t>
            </w:r>
          </w:p>
          <w:p w14:paraId="33F7057C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Якутская больница ФГБУЗ ДВОМЦ ФМБА России</w:t>
            </w:r>
          </w:p>
          <w:p w14:paraId="269A2883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Юридический адрес: 690022, Приморский край, г. Владивосток, </w:t>
            </w:r>
            <w:proofErr w:type="spellStart"/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пр-кт</w:t>
            </w:r>
            <w:proofErr w:type="spellEnd"/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100 лет Владивостоку, 161</w:t>
            </w:r>
          </w:p>
          <w:p w14:paraId="0310E17E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Адрес регистрации учреждения: 677000, РС(Я), г. Якутск, ул. Хабарова, 21</w:t>
            </w:r>
          </w:p>
          <w:p w14:paraId="39A73F38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Почтовый адрес: 677902 РС(Я), г. Якутск, п.  </w:t>
            </w:r>
            <w:proofErr w:type="spellStart"/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Жатай</w:t>
            </w:r>
            <w:proofErr w:type="spellEnd"/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, ул. Комсомольская, 54</w:t>
            </w:r>
          </w:p>
          <w:p w14:paraId="603113C5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Тел. 8 (4112) 42-61-04, 42-60-67</w:t>
            </w:r>
          </w:p>
          <w:p w14:paraId="55D067E6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Тел. Сотрудников контрактной службы:</w:t>
            </w:r>
          </w:p>
          <w:p w14:paraId="372EBBA5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(914) 2 -712-893</w:t>
            </w:r>
          </w:p>
          <w:p w14:paraId="16E181A9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(924) 767-77-07</w:t>
            </w:r>
          </w:p>
          <w:p w14:paraId="6437E644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E-mail (</w:t>
            </w: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общий</w:t>
            </w: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): lcbb@mail.ru</w:t>
            </w:r>
          </w:p>
          <w:p w14:paraId="4F89AF8B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E-</w:t>
            </w:r>
            <w:proofErr w:type="spellStart"/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mail</w:t>
            </w:r>
            <w:proofErr w:type="spellEnd"/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(контрактная служба): zakupdvomz@mail.ru</w:t>
            </w:r>
          </w:p>
          <w:p w14:paraId="70205676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ИНН 2539008116 / КПП 143543001</w:t>
            </w:r>
          </w:p>
          <w:p w14:paraId="23A1ED72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ОКЦ №6 ДГУ Банка России// УФК по Республике Саха (Якутия) г. Якутск</w:t>
            </w:r>
          </w:p>
          <w:p w14:paraId="161EFC91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Единый казначейский счет: 40102810345370000085</w:t>
            </w:r>
          </w:p>
          <w:p w14:paraId="3DCC0B76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Казначейский счет: 03214643000000011600</w:t>
            </w:r>
          </w:p>
          <w:p w14:paraId="57E07DF7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БИК 019805001</w:t>
            </w:r>
          </w:p>
          <w:p w14:paraId="5A4D4D3D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л/с 20166Ц33920</w:t>
            </w:r>
          </w:p>
          <w:p w14:paraId="6298F533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л/с 22166Ц33920</w:t>
            </w:r>
          </w:p>
          <w:p w14:paraId="21038FC7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ОКТМО 98701000</w:t>
            </w:r>
          </w:p>
          <w:p w14:paraId="20AF8E80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ОКПО 01960274</w:t>
            </w:r>
          </w:p>
          <w:p w14:paraId="09FA89BD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Главный врач Якутской больницы ФГБУЗ ДВОМЦ ФМБА России</w:t>
            </w:r>
          </w:p>
          <w:p w14:paraId="6B82C4D7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12C65A41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5E8123B0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____________________/М.Ю. Константинов/</w:t>
            </w:r>
          </w:p>
          <w:p w14:paraId="1B42F9FF" w14:textId="77777777" w:rsidR="00F71FA2" w:rsidRPr="00F71FA2" w:rsidRDefault="00F71FA2" w:rsidP="00F71FA2">
            <w:pPr>
              <w:tabs>
                <w:tab w:val="left" w:pos="993"/>
                <w:tab w:val="left" w:pos="3975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М.П.</w:t>
            </w:r>
          </w:p>
        </w:tc>
        <w:tc>
          <w:tcPr>
            <w:tcW w:w="914" w:type="dxa"/>
            <w:shd w:val="clear" w:color="auto" w:fill="auto"/>
          </w:tcPr>
          <w:p w14:paraId="737D640E" w14:textId="77777777" w:rsidR="00F71FA2" w:rsidRPr="00F71FA2" w:rsidRDefault="00F71FA2" w:rsidP="00F71FA2">
            <w:pPr>
              <w:tabs>
                <w:tab w:val="left" w:pos="993"/>
                <w:tab w:val="left" w:pos="3975"/>
              </w:tabs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4047" w:type="dxa"/>
            <w:gridSpan w:val="2"/>
            <w:shd w:val="clear" w:color="auto" w:fill="auto"/>
          </w:tcPr>
          <w:p w14:paraId="2C7464AC" w14:textId="77777777" w:rsidR="00F71FA2" w:rsidRPr="00F71FA2" w:rsidRDefault="00F71FA2" w:rsidP="00F71FA2">
            <w:pPr>
              <w:tabs>
                <w:tab w:val="left" w:pos="537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         «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Поставщик</w:t>
            </w:r>
            <w:r w:rsidRPr="00F71F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»</w:t>
            </w:r>
          </w:p>
          <w:p w14:paraId="0846F06E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24826C8D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3A8B26BA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07598EAE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11C36C46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111D82B6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342C4C52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2278B537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0BCCC724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4A00607B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0B823590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1D4D97DA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44C7450F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2BB13980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48F7B04D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61335AC7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0A2E7836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33C66305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5CD18185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6C62A8D3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1FF39ADE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5F8905FF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26B7EF31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795FDF53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6E0759A7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2B074817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51656DE6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3B35FEB3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2178F351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_____________________/________________/</w:t>
            </w:r>
          </w:p>
          <w:p w14:paraId="381B3F8C" w14:textId="77777777" w:rsidR="00F71FA2" w:rsidRPr="00F71FA2" w:rsidRDefault="00F71FA2" w:rsidP="00F71FA2">
            <w:pPr>
              <w:tabs>
                <w:tab w:val="left" w:pos="993"/>
                <w:tab w:val="left" w:pos="3975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М.П.</w:t>
            </w:r>
          </w:p>
        </w:tc>
      </w:tr>
      <w:tr w:rsidR="00F71FA2" w:rsidRPr="00F71FA2" w14:paraId="4FF965F7" w14:textId="77777777" w:rsidTr="00F71FA2">
        <w:tblPrEx>
          <w:tblLook w:val="01E0" w:firstRow="1" w:lastRow="1" w:firstColumn="1" w:lastColumn="1" w:noHBand="0" w:noVBand="0"/>
        </w:tblPrEx>
        <w:trPr>
          <w:trHeight w:val="95"/>
        </w:trPr>
        <w:tc>
          <w:tcPr>
            <w:tcW w:w="7095" w:type="dxa"/>
            <w:gridSpan w:val="3"/>
          </w:tcPr>
          <w:p w14:paraId="240B4B28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3537" w:type="dxa"/>
            <w:gridSpan w:val="2"/>
          </w:tcPr>
          <w:p w14:paraId="604EF427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</w:tbl>
    <w:p w14:paraId="2DC9A0DA" w14:textId="77777777"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2B2CA928" w14:textId="77777777"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6B6234D3" w14:textId="77777777"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319185EE" w14:textId="77777777"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36CBB7EE" w14:textId="77777777"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405BEF57" w14:textId="77777777"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21F9BA31" w14:textId="77777777"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0468BEA0" w14:textId="77777777"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4165A4EA" w14:textId="77777777"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7ABFD0FB" w14:textId="77777777" w:rsidR="00FF2A9D" w:rsidRDefault="00FF2A9D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2BC11483" w14:textId="77777777" w:rsidR="00FF2A9D" w:rsidRDefault="00FF2A9D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0CBCE0FA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F71FA2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 xml:space="preserve">Приложение № 1 </w:t>
      </w:r>
    </w:p>
    <w:p w14:paraId="450F82CE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F71FA2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к Контракту ____________</w:t>
      </w:r>
    </w:p>
    <w:p w14:paraId="7F19E436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u w:val="single"/>
          <w:lang w:val="ru-RU" w:eastAsia="ru-RU"/>
        </w:rPr>
      </w:pPr>
      <w:r w:rsidRPr="00F71FA2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 xml:space="preserve"> «      » ________ 2026 г.</w:t>
      </w:r>
    </w:p>
    <w:p w14:paraId="1F54E17B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165AFAE3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3B5789B7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F71FA2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СПЕЦИФИКАЦИЯ</w:t>
      </w:r>
    </w:p>
    <w:p w14:paraId="284B149D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2552"/>
        <w:gridCol w:w="850"/>
        <w:gridCol w:w="709"/>
        <w:gridCol w:w="1134"/>
        <w:gridCol w:w="1078"/>
      </w:tblGrid>
      <w:tr w:rsidR="00F71FA2" w14:paraId="414B61ED" w14:textId="77777777" w:rsidTr="00E524A9">
        <w:tc>
          <w:tcPr>
            <w:tcW w:w="534" w:type="dxa"/>
            <w:vAlign w:val="center"/>
          </w:tcPr>
          <w:p w14:paraId="63628A6C" w14:textId="77777777" w:rsidR="00F71FA2" w:rsidRPr="007205AF" w:rsidRDefault="00F71FA2" w:rsidP="00F71FA2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№ п/п</w:t>
            </w:r>
          </w:p>
        </w:tc>
        <w:tc>
          <w:tcPr>
            <w:tcW w:w="3118" w:type="dxa"/>
            <w:vAlign w:val="center"/>
          </w:tcPr>
          <w:p w14:paraId="566544B3" w14:textId="77777777" w:rsidR="00F71FA2" w:rsidRPr="007205AF" w:rsidRDefault="00F71FA2" w:rsidP="00F71FA2">
            <w:pPr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 xml:space="preserve">Наименование товара </w:t>
            </w:r>
          </w:p>
        </w:tc>
        <w:tc>
          <w:tcPr>
            <w:tcW w:w="2552" w:type="dxa"/>
            <w:vAlign w:val="center"/>
          </w:tcPr>
          <w:p w14:paraId="06095D59" w14:textId="77777777" w:rsidR="00F71FA2" w:rsidRPr="007205AF" w:rsidRDefault="00F71FA2" w:rsidP="00F71FA2">
            <w:pPr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Указание на товарный знак (при наличии), страну происхождения</w:t>
            </w:r>
          </w:p>
        </w:tc>
        <w:tc>
          <w:tcPr>
            <w:tcW w:w="850" w:type="dxa"/>
            <w:vAlign w:val="center"/>
          </w:tcPr>
          <w:p w14:paraId="304EDC66" w14:textId="77777777" w:rsidR="00F71FA2" w:rsidRPr="007205AF" w:rsidRDefault="00F71FA2" w:rsidP="00F71FA2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Ед. изм.</w:t>
            </w:r>
          </w:p>
        </w:tc>
        <w:tc>
          <w:tcPr>
            <w:tcW w:w="709" w:type="dxa"/>
            <w:vAlign w:val="center"/>
          </w:tcPr>
          <w:p w14:paraId="5C6A1051" w14:textId="77777777" w:rsidR="00F71FA2" w:rsidRPr="007205AF" w:rsidRDefault="00F71FA2" w:rsidP="00F71FA2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Кол-во</w:t>
            </w:r>
          </w:p>
        </w:tc>
        <w:tc>
          <w:tcPr>
            <w:tcW w:w="1134" w:type="dxa"/>
            <w:vAlign w:val="center"/>
          </w:tcPr>
          <w:p w14:paraId="6C00D667" w14:textId="77777777" w:rsidR="00F71FA2" w:rsidRPr="007205AF" w:rsidRDefault="00F71FA2" w:rsidP="00F71FA2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Цена, с НДС, руб.</w:t>
            </w:r>
          </w:p>
        </w:tc>
        <w:tc>
          <w:tcPr>
            <w:tcW w:w="1078" w:type="dxa"/>
            <w:vAlign w:val="center"/>
          </w:tcPr>
          <w:p w14:paraId="772E2B98" w14:textId="77777777" w:rsidR="00F71FA2" w:rsidRPr="007205AF" w:rsidRDefault="00F71FA2" w:rsidP="00F71FA2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Сумма с НДС, руб.</w:t>
            </w:r>
          </w:p>
        </w:tc>
      </w:tr>
      <w:tr w:rsidR="00E524A9" w14:paraId="6857F6EB" w14:textId="77777777" w:rsidTr="00E524A9">
        <w:tc>
          <w:tcPr>
            <w:tcW w:w="534" w:type="dxa"/>
            <w:vAlign w:val="center"/>
          </w:tcPr>
          <w:p w14:paraId="03F896BF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BBC219" w14:textId="17BC39CF" w:rsidR="00E524A9" w:rsidRPr="00115018" w:rsidRDefault="00E524A9" w:rsidP="00115018">
            <w:pPr>
              <w:spacing w:beforeAutospacing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52" w:type="dxa"/>
            <w:vAlign w:val="center"/>
          </w:tcPr>
          <w:p w14:paraId="28123970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850" w:type="dxa"/>
            <w:vAlign w:val="center"/>
          </w:tcPr>
          <w:p w14:paraId="5E323702" w14:textId="4C6CFE88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709" w:type="dxa"/>
            <w:vAlign w:val="center"/>
          </w:tcPr>
          <w:p w14:paraId="47751FD8" w14:textId="3BA88E6F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  <w:vAlign w:val="center"/>
          </w:tcPr>
          <w:p w14:paraId="73536C52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078" w:type="dxa"/>
            <w:vAlign w:val="center"/>
          </w:tcPr>
          <w:p w14:paraId="626F713C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E524A9" w14:paraId="26742403" w14:textId="77777777" w:rsidTr="00E524A9">
        <w:tc>
          <w:tcPr>
            <w:tcW w:w="534" w:type="dxa"/>
          </w:tcPr>
          <w:p w14:paraId="056AA744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3118" w:type="dxa"/>
          </w:tcPr>
          <w:p w14:paraId="679F922D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2552" w:type="dxa"/>
          </w:tcPr>
          <w:p w14:paraId="6FB7A435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850" w:type="dxa"/>
          </w:tcPr>
          <w:p w14:paraId="7323799D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709" w:type="dxa"/>
          </w:tcPr>
          <w:p w14:paraId="32FD7FAF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</w:tcPr>
          <w:p w14:paraId="42183BF5" w14:textId="77777777" w:rsidR="00E524A9" w:rsidRPr="007205AF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ИТОГО:</w:t>
            </w:r>
          </w:p>
        </w:tc>
        <w:tc>
          <w:tcPr>
            <w:tcW w:w="1078" w:type="dxa"/>
          </w:tcPr>
          <w:p w14:paraId="36C1089C" w14:textId="77777777" w:rsidR="00E524A9" w:rsidRPr="007205AF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</w:p>
        </w:tc>
      </w:tr>
    </w:tbl>
    <w:p w14:paraId="50964AAD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30BBA28B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29578437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1D780408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4189"/>
        <w:gridCol w:w="347"/>
        <w:gridCol w:w="5245"/>
      </w:tblGrid>
      <w:tr w:rsidR="00F71FA2" w:rsidRPr="00F71FA2" w14:paraId="6ED5C167" w14:textId="77777777" w:rsidTr="00F71FA2">
        <w:tc>
          <w:tcPr>
            <w:tcW w:w="4189" w:type="dxa"/>
            <w:shd w:val="clear" w:color="auto" w:fill="auto"/>
          </w:tcPr>
          <w:p w14:paraId="203F566A" w14:textId="77777777" w:rsidR="00F71FA2" w:rsidRPr="00F71FA2" w:rsidRDefault="00F71FA2" w:rsidP="00F71FA2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«ЗАКАЗЧИК»</w:t>
            </w:r>
          </w:p>
          <w:p w14:paraId="38E2DA21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  <w:t>Главный врач Якутской больницы ФГБУЗ ДВОМЦ ФМБА России</w:t>
            </w:r>
          </w:p>
          <w:p w14:paraId="71D6F19C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</w:p>
          <w:p w14:paraId="5DFFF4C4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</w:p>
          <w:p w14:paraId="3F5DF039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</w:p>
          <w:p w14:paraId="11D59F90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  <w:t>____________________/М.Ю. Константинов/</w:t>
            </w:r>
          </w:p>
          <w:p w14:paraId="4B571D85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М.П.</w:t>
            </w:r>
          </w:p>
        </w:tc>
        <w:tc>
          <w:tcPr>
            <w:tcW w:w="347" w:type="dxa"/>
            <w:shd w:val="clear" w:color="auto" w:fill="auto"/>
          </w:tcPr>
          <w:p w14:paraId="681458B9" w14:textId="77777777" w:rsidR="00F71FA2" w:rsidRPr="00F71FA2" w:rsidRDefault="00F71FA2" w:rsidP="00F71FA2">
            <w:pPr>
              <w:tabs>
                <w:tab w:val="left" w:pos="993"/>
                <w:tab w:val="left" w:pos="3975"/>
              </w:tabs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5245" w:type="dxa"/>
            <w:shd w:val="clear" w:color="auto" w:fill="auto"/>
          </w:tcPr>
          <w:p w14:paraId="6F9C9023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Поставщик</w:t>
            </w:r>
            <w:r w:rsidRPr="00F71F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»</w:t>
            </w:r>
          </w:p>
          <w:p w14:paraId="6452943C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14:paraId="4F0DB603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14:paraId="5C0C605D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14:paraId="61D9B05E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14:paraId="774FE528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14:paraId="4F1715A8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___________________________/_________________ /</w:t>
            </w:r>
          </w:p>
          <w:p w14:paraId="43A6BE0D" w14:textId="77777777" w:rsidR="00F71FA2" w:rsidRPr="00F71FA2" w:rsidRDefault="00F71FA2" w:rsidP="00F71FA2">
            <w:pPr>
              <w:tabs>
                <w:tab w:val="left" w:pos="993"/>
                <w:tab w:val="left" w:pos="3975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М.П.</w:t>
            </w:r>
          </w:p>
        </w:tc>
      </w:tr>
    </w:tbl>
    <w:p w14:paraId="19696D9A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7C9E770C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6649F9D9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3F02E8A7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6DA41AF1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4BAA8C4E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68D576CF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603BC14F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6F73D2EE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496FEF7E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66439880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4A3E5DA3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559B08B6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37AA076F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10EBF496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4712C801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368F99F8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3E127D23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66576A79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429C9E17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0D69B50C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2B5334EC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322217FA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60FEAE48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2570DF8B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763C93BC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0CFC9500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50ECE4A9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2B0D020F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046356BD" w14:textId="77777777" w:rsidR="00175D44" w:rsidRDefault="00175D44" w:rsidP="007205AF">
      <w:pPr>
        <w:tabs>
          <w:tab w:val="left" w:pos="993"/>
        </w:tabs>
        <w:spacing w:before="0" w:beforeAutospacing="0" w:after="0" w:afterAutospacing="0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sectPr w:rsidR="00175D44" w:rsidSect="00DA35B9">
          <w:pgSz w:w="11907" w:h="16839"/>
          <w:pgMar w:top="709" w:right="708" w:bottom="709" w:left="1440" w:header="720" w:footer="720" w:gutter="0"/>
          <w:cols w:space="720"/>
        </w:sectPr>
      </w:pPr>
    </w:p>
    <w:p w14:paraId="12226778" w14:textId="18153687" w:rsidR="008F1C14" w:rsidRPr="008F1C14" w:rsidRDefault="008F1C14" w:rsidP="008F1C14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Приложение № 2</w:t>
      </w:r>
      <w:r w:rsidRPr="008F1C1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</w:p>
    <w:p w14:paraId="4CE82EF9" w14:textId="77777777" w:rsidR="008F1C14" w:rsidRPr="008F1C14" w:rsidRDefault="008F1C14" w:rsidP="008F1C14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8F1C1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к Контракту ____________</w:t>
      </w:r>
    </w:p>
    <w:p w14:paraId="3F497C03" w14:textId="025EF222" w:rsidR="00175D44" w:rsidRDefault="008F1C14" w:rsidP="008F1C14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8F1C1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«      » ________ 2026 г.</w:t>
      </w:r>
    </w:p>
    <w:p w14:paraId="209CF384" w14:textId="77777777" w:rsidR="003A1B47" w:rsidRPr="003A1B47" w:rsidRDefault="003A1B47" w:rsidP="003A1B47">
      <w:pPr>
        <w:widowControl w:val="0"/>
        <w:suppressAutoHyphens/>
        <w:autoSpaceDN w:val="0"/>
        <w:spacing w:before="0" w:beforeAutospacing="0" w:after="0" w:afterAutospacing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pacing w:val="-4"/>
          <w:kern w:val="3"/>
          <w:sz w:val="20"/>
          <w:szCs w:val="20"/>
          <w:lang w:val="ru-RU" w:eastAsia="ru-RU"/>
        </w:rPr>
      </w:pPr>
      <w:r w:rsidRPr="003A1B47">
        <w:rPr>
          <w:rFonts w:ascii="Times New Roman" w:eastAsia="Times New Roman" w:hAnsi="Times New Roman" w:cs="Times New Roman"/>
          <w:b/>
          <w:bCs/>
          <w:spacing w:val="-4"/>
          <w:kern w:val="3"/>
          <w:sz w:val="20"/>
          <w:szCs w:val="20"/>
          <w:lang w:val="ru-RU" w:eastAsia="ru-RU"/>
        </w:rPr>
        <w:t>ТЕХНИЧЕСКОЕ ЗАДАНИЕ</w:t>
      </w:r>
    </w:p>
    <w:p w14:paraId="32249324" w14:textId="77777777" w:rsidR="00B24274" w:rsidRPr="00B24274" w:rsidRDefault="00B24274" w:rsidP="00B24274">
      <w:pPr>
        <w:widowControl w:val="0"/>
        <w:suppressAutoHyphens/>
        <w:autoSpaceDN w:val="0"/>
        <w:spacing w:before="0" w:beforeAutospacing="0" w:after="0" w:afterAutospacing="0" w:line="276" w:lineRule="auto"/>
        <w:jc w:val="center"/>
        <w:textAlignment w:val="baseline"/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</w:pPr>
      <w:r w:rsidRPr="00B24274">
        <w:rPr>
          <w:rFonts w:ascii="Times New Roman" w:eastAsia="Times New Roman" w:hAnsi="Times New Roman" w:cs="Times New Roman"/>
          <w:b/>
          <w:bCs/>
          <w:spacing w:val="-4"/>
          <w:kern w:val="3"/>
          <w:sz w:val="20"/>
          <w:szCs w:val="20"/>
          <w:lang w:val="ru-RU" w:eastAsia="ru-RU"/>
        </w:rPr>
        <w:t>на поставку кварцевого чехла для УФ-лампы</w:t>
      </w:r>
      <w:r w:rsidRPr="00B24274">
        <w:rPr>
          <w:rFonts w:ascii="Times New Roman" w:eastAsia="Times New Roman" w:hAnsi="Times New Roman" w:cs="Times New Roman"/>
          <w:b/>
          <w:bCs/>
          <w:spacing w:val="-4"/>
          <w:kern w:val="3"/>
          <w:sz w:val="20"/>
          <w:szCs w:val="20"/>
          <w:lang w:val="ru-RU" w:eastAsia="ru-RU"/>
        </w:rPr>
        <w:br/>
      </w:r>
    </w:p>
    <w:p w14:paraId="402D8AB8" w14:textId="77777777" w:rsidR="00B24274" w:rsidRPr="00B24274" w:rsidRDefault="00B24274" w:rsidP="00B24274">
      <w:pPr>
        <w:widowControl w:val="0"/>
        <w:suppressAutoHyphens/>
        <w:autoSpaceDN w:val="0"/>
        <w:spacing w:before="0" w:beforeAutospacing="0" w:after="0" w:afterAutospacing="0" w:line="276" w:lineRule="auto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B24274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 xml:space="preserve">1. Наименование объекта закупки: </w:t>
      </w:r>
      <w:r w:rsidRPr="00B24274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Поставка кварцевого чехла для УФ-лампы </w:t>
      </w:r>
      <w:r w:rsidRPr="00B24274">
        <w:rPr>
          <w:rFonts w:ascii="Times New Roman" w:eastAsia="Arial Unicode MS" w:hAnsi="Times New Roman" w:cs="Times New Roman"/>
          <w:bCs/>
          <w:kern w:val="3"/>
          <w:sz w:val="20"/>
          <w:szCs w:val="20"/>
          <w:lang w:val="ru-RU" w:eastAsia="ru-RU"/>
        </w:rPr>
        <w:t>(далее так же - товар)</w:t>
      </w:r>
      <w:r w:rsidRPr="00B24274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>.</w:t>
      </w:r>
    </w:p>
    <w:p w14:paraId="2E2F88FD" w14:textId="77777777" w:rsidR="00B24274" w:rsidRPr="00B24274" w:rsidRDefault="00B24274" w:rsidP="00B24274">
      <w:pPr>
        <w:spacing w:before="0" w:beforeAutospacing="0" w:after="0" w:afterAutospacing="0" w:line="276" w:lineRule="auto"/>
        <w:rPr>
          <w:rFonts w:ascii="Times New Roman" w:eastAsia="Arial Unicode MS" w:hAnsi="Times New Roman" w:cs="Times New Roman"/>
          <w:kern w:val="3"/>
          <w:sz w:val="10"/>
          <w:szCs w:val="10"/>
          <w:lang w:val="ru-RU" w:eastAsia="ru-RU"/>
        </w:rPr>
      </w:pPr>
    </w:p>
    <w:p w14:paraId="70A72B12" w14:textId="77777777" w:rsidR="00B24274" w:rsidRPr="00B24274" w:rsidRDefault="00B24274" w:rsidP="00B24274">
      <w:pPr>
        <w:spacing w:before="0" w:beforeAutospacing="0" w:after="0" w:afterAutospacing="0" w:line="276" w:lineRule="auto"/>
        <w:ind w:firstLine="567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B24274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23.19.21.000 - Колбы стеклянные открытые и их стеклянные части для электрических ламп, электронно-лучевых трубок или аналогичных изделий </w:t>
      </w:r>
    </w:p>
    <w:p w14:paraId="582C5796" w14:textId="77777777" w:rsidR="00B24274" w:rsidRPr="00B24274" w:rsidRDefault="00B24274" w:rsidP="00B24274">
      <w:pPr>
        <w:spacing w:before="0" w:beforeAutospacing="0" w:after="0" w:afterAutospacing="0" w:line="276" w:lineRule="auto"/>
        <w:ind w:firstLine="567"/>
        <w:rPr>
          <w:rFonts w:ascii="Times New Roman" w:eastAsia="Arial Unicode MS" w:hAnsi="Times New Roman" w:cs="Times New Roman"/>
          <w:kern w:val="3"/>
          <w:sz w:val="10"/>
          <w:szCs w:val="10"/>
          <w:lang w:val="ru-RU" w:eastAsia="ru-RU"/>
        </w:rPr>
      </w:pPr>
    </w:p>
    <w:p w14:paraId="3828EDAF" w14:textId="77777777" w:rsidR="00B24274" w:rsidRPr="00B24274" w:rsidRDefault="00B24274" w:rsidP="00B24274">
      <w:pPr>
        <w:widowControl w:val="0"/>
        <w:suppressAutoHyphens/>
        <w:autoSpaceDN w:val="0"/>
        <w:spacing w:before="0" w:beforeAutospacing="0" w:after="0" w:afterAutospacing="0" w:line="276" w:lineRule="auto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B24274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2. Источник финансирования:</w:t>
      </w:r>
      <w:r w:rsidRPr="00B24274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средства бюджетных учреждений на 2026 год.</w:t>
      </w:r>
    </w:p>
    <w:p w14:paraId="15332466" w14:textId="77777777" w:rsidR="00B24274" w:rsidRPr="00B24274" w:rsidRDefault="00B24274" w:rsidP="00B24274">
      <w:pPr>
        <w:widowControl w:val="0"/>
        <w:suppressAutoHyphens/>
        <w:autoSpaceDN w:val="0"/>
        <w:spacing w:before="0" w:beforeAutospacing="0" w:after="0" w:afterAutospacing="0" w:line="276" w:lineRule="auto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10"/>
          <w:szCs w:val="10"/>
          <w:lang w:val="ru-RU" w:eastAsia="ru-RU"/>
        </w:rPr>
      </w:pPr>
    </w:p>
    <w:p w14:paraId="66081E04" w14:textId="77777777" w:rsidR="00B24274" w:rsidRPr="00B24274" w:rsidRDefault="00B24274" w:rsidP="00B24274">
      <w:pPr>
        <w:widowControl w:val="0"/>
        <w:suppressAutoHyphens/>
        <w:autoSpaceDN w:val="0"/>
        <w:spacing w:before="0" w:beforeAutospacing="0" w:after="0" w:afterAutospacing="0" w:line="276" w:lineRule="auto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B24274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3. Форма, сроки и порядок оплаты поставленного товара:</w:t>
      </w:r>
      <w:r w:rsidRPr="00B24274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оплата товара производится Заказчиком без авансирования, путем безналичного перечисления денежных средств на расчетный счет Исполнителя в срок, не превышающий 7 (Семи) рабочих дней со дня подписания приемосдаточных документов.</w:t>
      </w:r>
    </w:p>
    <w:p w14:paraId="60746BCC" w14:textId="77777777" w:rsidR="00B24274" w:rsidRPr="00B24274" w:rsidRDefault="00B24274" w:rsidP="00B24274">
      <w:pPr>
        <w:widowControl w:val="0"/>
        <w:suppressAutoHyphens/>
        <w:autoSpaceDN w:val="0"/>
        <w:spacing w:before="0" w:beforeAutospacing="0" w:after="0" w:afterAutospacing="0" w:line="276" w:lineRule="auto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10"/>
          <w:szCs w:val="10"/>
          <w:lang w:val="ru-RU" w:eastAsia="ru-RU"/>
        </w:rPr>
      </w:pPr>
    </w:p>
    <w:p w14:paraId="6D5863F9" w14:textId="77777777" w:rsidR="00B24274" w:rsidRPr="00B24274" w:rsidRDefault="00B24274" w:rsidP="00B24274">
      <w:pPr>
        <w:widowControl w:val="0"/>
        <w:suppressAutoHyphens/>
        <w:autoSpaceDN w:val="0"/>
        <w:spacing w:before="0" w:beforeAutospacing="0" w:after="0" w:afterAutospacing="0" w:line="276" w:lineRule="auto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B24274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4.</w:t>
      </w:r>
      <w:r w:rsidRPr="00B24274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</w:t>
      </w:r>
      <w:r w:rsidRPr="00B24274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Порядок формирования цены Контракта:</w:t>
      </w:r>
      <w:r w:rsidRPr="00B24274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цена сформирована с учетом стоимости товара, доставки до г. Якутска, расходов на страхование, уплату всех налогов, пошлин, сборов, и иных обязательных платежей, предусмотренных законодательством Российской Федерации, в том числе сопутствующих затрат Исполнителя, связанных с исполнением Контракта.</w:t>
      </w:r>
    </w:p>
    <w:p w14:paraId="730032C0" w14:textId="77777777" w:rsidR="00B24274" w:rsidRPr="00B24274" w:rsidRDefault="00B24274" w:rsidP="00B24274">
      <w:pPr>
        <w:widowControl w:val="0"/>
        <w:suppressAutoHyphens/>
        <w:autoSpaceDN w:val="0"/>
        <w:spacing w:before="0" w:beforeAutospacing="0" w:after="0" w:afterAutospacing="0" w:line="276" w:lineRule="auto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10"/>
          <w:szCs w:val="10"/>
          <w:lang w:val="ru-RU" w:eastAsia="ru-RU"/>
        </w:rPr>
      </w:pPr>
    </w:p>
    <w:p w14:paraId="69A7F425" w14:textId="77777777" w:rsidR="00B24274" w:rsidRPr="00B24274" w:rsidRDefault="00B24274" w:rsidP="00B24274">
      <w:pPr>
        <w:widowControl w:val="0"/>
        <w:suppressAutoHyphens/>
        <w:autoSpaceDN w:val="0"/>
        <w:spacing w:before="0" w:beforeAutospacing="0" w:after="0" w:afterAutospacing="0" w:line="276" w:lineRule="auto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B24274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5.</w:t>
      </w:r>
      <w:r w:rsidRPr="00B24274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</w:t>
      </w:r>
      <w:r w:rsidRPr="00B24274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Место поставки:</w:t>
      </w:r>
      <w:r w:rsidRPr="00B24274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Республика Саха (Якутия), г. Якутск, пос. </w:t>
      </w:r>
      <w:proofErr w:type="spellStart"/>
      <w:r w:rsidRPr="00B24274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>Жатай</w:t>
      </w:r>
      <w:proofErr w:type="spellEnd"/>
      <w:r w:rsidRPr="00B24274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>, ул. Комсомольская 54.</w:t>
      </w:r>
    </w:p>
    <w:p w14:paraId="6B4E2E25" w14:textId="77777777" w:rsidR="00B24274" w:rsidRPr="00B24274" w:rsidRDefault="00B24274" w:rsidP="00B24274">
      <w:pPr>
        <w:widowControl w:val="0"/>
        <w:suppressAutoHyphens/>
        <w:autoSpaceDN w:val="0"/>
        <w:spacing w:before="0" w:beforeAutospacing="0" w:after="0" w:afterAutospacing="0" w:line="276" w:lineRule="auto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10"/>
          <w:szCs w:val="10"/>
          <w:lang w:val="ru-RU" w:eastAsia="ru-RU"/>
        </w:rPr>
      </w:pPr>
    </w:p>
    <w:p w14:paraId="314D2133" w14:textId="0659EEFD" w:rsidR="00B24274" w:rsidRPr="00B24274" w:rsidRDefault="00B24274" w:rsidP="00B24274">
      <w:pPr>
        <w:widowControl w:val="0"/>
        <w:suppressAutoHyphens/>
        <w:autoSpaceDN w:val="0"/>
        <w:spacing w:before="0" w:beforeAutospacing="0" w:after="0" w:afterAutospacing="0" w:line="276" w:lineRule="auto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B24274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6.</w:t>
      </w:r>
      <w:r w:rsidRPr="00B24274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</w:t>
      </w:r>
      <w:r w:rsidRPr="00B24274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Срок и условия поставки:</w:t>
      </w:r>
      <w:r w:rsidRPr="00B24274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</w:t>
      </w:r>
      <w:r w:rsidR="00DB1AD3">
        <w:rPr>
          <w:rFonts w:ascii="Times New Roman" w:eastAsia="Arial Unicode MS" w:hAnsi="Times New Roman" w:cs="Times New Roman"/>
          <w:b/>
          <w:kern w:val="3"/>
          <w:sz w:val="20"/>
          <w:szCs w:val="20"/>
          <w:highlight w:val="green"/>
          <w:lang w:val="ru-RU" w:eastAsia="ru-RU"/>
        </w:rPr>
        <w:t>не позднее 20</w:t>
      </w:r>
      <w:bookmarkStart w:id="0" w:name="_GoBack"/>
      <w:bookmarkEnd w:id="0"/>
      <w:r w:rsidRPr="00B24274">
        <w:rPr>
          <w:rFonts w:ascii="Times New Roman" w:eastAsia="Arial Unicode MS" w:hAnsi="Times New Roman" w:cs="Times New Roman"/>
          <w:b/>
          <w:kern w:val="3"/>
          <w:sz w:val="20"/>
          <w:szCs w:val="20"/>
          <w:highlight w:val="green"/>
          <w:lang w:val="ru-RU" w:eastAsia="ru-RU"/>
        </w:rPr>
        <w:t>.07.2026г</w:t>
      </w:r>
      <w:r w:rsidRPr="00B24274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>. Доставка осуществляется в рабочие дни с понедельника по пятницу с 09:00 до 15:00</w:t>
      </w:r>
    </w:p>
    <w:p w14:paraId="6D3732A0" w14:textId="3ECE2B56" w:rsidR="00156948" w:rsidRDefault="00B24274" w:rsidP="00B24274">
      <w:pPr>
        <w:widowControl w:val="0"/>
        <w:suppressAutoHyphens/>
        <w:autoSpaceDN w:val="0"/>
        <w:spacing w:before="0" w:beforeAutospacing="0" w:after="0" w:afterAutospacing="0" w:line="276" w:lineRule="auto"/>
        <w:ind w:left="567" w:right="-1" w:firstLine="851"/>
        <w:jc w:val="both"/>
        <w:textAlignment w:val="baseline"/>
        <w:rPr>
          <w:rFonts w:ascii="Roboto" w:eastAsia="Calibri" w:hAnsi="Roboto" w:cs="Times New Roman"/>
          <w:color w:val="334059"/>
          <w:sz w:val="21"/>
          <w:szCs w:val="21"/>
          <w:shd w:val="clear" w:color="auto" w:fill="FFFFFF"/>
          <w:lang w:val="ru-RU"/>
        </w:rPr>
      </w:pPr>
      <w:r w:rsidRPr="00B24274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7</w:t>
      </w:r>
      <w:r w:rsidRPr="00B24274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. </w:t>
      </w:r>
      <w:r w:rsidRPr="00B24274">
        <w:rPr>
          <w:rFonts w:ascii="Roboto" w:eastAsia="Calibri" w:hAnsi="Roboto" w:cs="Times New Roman"/>
          <w:b/>
          <w:color w:val="334059"/>
          <w:sz w:val="21"/>
          <w:szCs w:val="21"/>
          <w:shd w:val="clear" w:color="auto" w:fill="FFFFFF"/>
          <w:lang w:val="ru-RU"/>
        </w:rPr>
        <w:t>Срок приемки заказчиком товара:</w:t>
      </w:r>
      <w:r w:rsidRPr="00B24274">
        <w:rPr>
          <w:rFonts w:ascii="Roboto" w:eastAsia="Calibri" w:hAnsi="Roboto" w:cs="Times New Roman"/>
          <w:color w:val="334059"/>
          <w:sz w:val="21"/>
          <w:szCs w:val="21"/>
          <w:shd w:val="clear" w:color="auto" w:fill="FFFFFF"/>
          <w:lang w:val="ru-RU"/>
        </w:rPr>
        <w:t xml:space="preserve"> </w:t>
      </w:r>
      <w:r w:rsidR="00156948" w:rsidRPr="00156948">
        <w:rPr>
          <w:rFonts w:ascii="Roboto" w:eastAsia="Calibri" w:hAnsi="Roboto" w:cs="Times New Roman"/>
          <w:color w:val="334059"/>
          <w:sz w:val="21"/>
          <w:szCs w:val="21"/>
          <w:shd w:val="clear" w:color="auto" w:fill="FFFFFF"/>
          <w:lang w:val="ru-RU"/>
        </w:rPr>
        <w:t>Товары, поступившие в исправной упаковке (таре), по весу нетто и количеству товарных единиц в каждом месте – не позднее 10 (десяти) календарных дней с момента получения Товаров</w:t>
      </w:r>
      <w:r w:rsidR="00156948">
        <w:rPr>
          <w:rFonts w:ascii="Roboto" w:eastAsia="Calibri" w:hAnsi="Roboto" w:cs="Times New Roman"/>
          <w:color w:val="334059"/>
          <w:sz w:val="21"/>
          <w:szCs w:val="21"/>
          <w:shd w:val="clear" w:color="auto" w:fill="FFFFFF"/>
          <w:lang w:val="ru-RU"/>
        </w:rPr>
        <w:t>;</w:t>
      </w:r>
    </w:p>
    <w:p w14:paraId="76FF80C2" w14:textId="799E090D" w:rsidR="00B24274" w:rsidRPr="00B24274" w:rsidRDefault="00156948" w:rsidP="00B24274">
      <w:pPr>
        <w:widowControl w:val="0"/>
        <w:suppressAutoHyphens/>
        <w:autoSpaceDN w:val="0"/>
        <w:spacing w:before="0" w:beforeAutospacing="0" w:after="0" w:afterAutospacing="0" w:line="276" w:lineRule="auto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156948">
        <w:rPr>
          <w:rFonts w:ascii="Roboto" w:eastAsia="Calibri" w:hAnsi="Roboto" w:cs="Times New Roman"/>
          <w:color w:val="334059"/>
          <w:sz w:val="21"/>
          <w:szCs w:val="21"/>
          <w:shd w:val="clear" w:color="auto" w:fill="FFFFFF"/>
          <w:lang w:val="ru-RU"/>
        </w:rPr>
        <w:t xml:space="preserve"> – при доставке продукции Поставщиком или при вывозе ее Заказчиком со склада Поставщика и с момента выдачи груза органом транспорта – во всех остальных случаях.</w:t>
      </w:r>
    </w:p>
    <w:p w14:paraId="42FB8D82" w14:textId="77777777" w:rsidR="00B24274" w:rsidRPr="00B24274" w:rsidRDefault="00B24274" w:rsidP="00B24274">
      <w:pPr>
        <w:widowControl w:val="0"/>
        <w:suppressAutoHyphens/>
        <w:autoSpaceDN w:val="0"/>
        <w:spacing w:before="0" w:beforeAutospacing="0" w:after="0" w:afterAutospacing="0" w:line="276" w:lineRule="auto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10"/>
          <w:szCs w:val="10"/>
          <w:lang w:val="ru-RU" w:eastAsia="ru-RU"/>
        </w:rPr>
      </w:pPr>
    </w:p>
    <w:p w14:paraId="477097F5" w14:textId="6B2061AE" w:rsidR="00B24274" w:rsidRPr="00B24274" w:rsidRDefault="00B24274" w:rsidP="00B24274">
      <w:pPr>
        <w:spacing w:before="0" w:beforeAutospacing="0" w:after="0" w:afterAutospacing="0" w:line="276" w:lineRule="auto"/>
        <w:ind w:left="567" w:firstLine="851"/>
        <w:rPr>
          <w:rFonts w:ascii="Times New Roman" w:eastAsia="Calibri" w:hAnsi="Times New Roman" w:cs="Times New Roman"/>
          <w:sz w:val="20"/>
          <w:szCs w:val="20"/>
          <w:lang w:val="ru-RU" w:eastAsia="ru-RU"/>
        </w:rPr>
      </w:pPr>
      <w:r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>8</w:t>
      </w:r>
      <w:r w:rsidRPr="00B24274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>.</w:t>
      </w:r>
      <w:r w:rsidRPr="00B24274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r w:rsidRPr="00B24274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>Назначение и цели использования результатов поставки товара:</w:t>
      </w:r>
      <w:r w:rsidRPr="00B24274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для осуществления медицинской деятельности</w:t>
      </w:r>
    </w:p>
    <w:p w14:paraId="458262C7" w14:textId="25C57FE1" w:rsidR="00B24274" w:rsidRPr="00B24274" w:rsidRDefault="00B24274" w:rsidP="00B24274">
      <w:pPr>
        <w:widowControl w:val="0"/>
        <w:suppressAutoHyphens/>
        <w:autoSpaceDN w:val="0"/>
        <w:spacing w:before="0" w:beforeAutospacing="0" w:after="0" w:afterAutospacing="0" w:line="276" w:lineRule="auto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</w:pPr>
      <w:r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9</w:t>
      </w:r>
      <w:r w:rsidRPr="00B24274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 xml:space="preserve">. Наименование, единица учета, характеристики, ОКПД и КТРУ, необходимого к поставке связанные с определением соответствия поставляемого товара </w:t>
      </w:r>
    </w:p>
    <w:p w14:paraId="36143ECA" w14:textId="77777777" w:rsidR="00B24274" w:rsidRPr="00B24274" w:rsidRDefault="00B24274" w:rsidP="00B24274">
      <w:pPr>
        <w:widowControl w:val="0"/>
        <w:suppressAutoHyphens/>
        <w:autoSpaceDN w:val="0"/>
        <w:spacing w:before="0" w:beforeAutospacing="0" w:after="0" w:afterAutospacing="0" w:line="276" w:lineRule="auto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</w:pPr>
    </w:p>
    <w:tbl>
      <w:tblPr>
        <w:tblW w:w="15588" w:type="dxa"/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1701"/>
        <w:gridCol w:w="2126"/>
        <w:gridCol w:w="1843"/>
        <w:gridCol w:w="2126"/>
        <w:gridCol w:w="993"/>
        <w:gridCol w:w="850"/>
        <w:gridCol w:w="709"/>
        <w:gridCol w:w="2835"/>
      </w:tblGrid>
      <w:tr w:rsidR="00B24274" w:rsidRPr="00DB1AD3" w14:paraId="3839979F" w14:textId="77777777" w:rsidTr="003613BC">
        <w:trPr>
          <w:trHeight w:val="1131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9A4B3" w14:textId="77777777" w:rsidR="00B24274" w:rsidRPr="00B24274" w:rsidRDefault="00B24274" w:rsidP="00B2427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24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02E4A" w14:textId="77777777" w:rsidR="00B24274" w:rsidRPr="00B24274" w:rsidRDefault="00B24274" w:rsidP="00B2427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24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Наименование товара (КТРУ/ ОКПД2)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C7664" w14:textId="77777777" w:rsidR="00B24274" w:rsidRPr="00B24274" w:rsidRDefault="00B24274" w:rsidP="00B2427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24274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ru-RU" w:eastAsia="ru-RU"/>
              </w:rPr>
              <w:t>Указание на товарный знак (при наличии), страну происхождения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6CC4B" w14:textId="77777777" w:rsidR="00B24274" w:rsidRPr="00B24274" w:rsidRDefault="00B24274" w:rsidP="00B2427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24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Функциональные, технические, качественные, эксплуатационные и другие характеристики объекта закупки в соответствии со ст. 33 Федерального Закона № 44-ФЗ)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83DA6" w14:textId="77777777" w:rsidR="00B24274" w:rsidRPr="00B24274" w:rsidRDefault="00B24274" w:rsidP="00B2427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24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Ед. изм. товара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81F26E" w14:textId="77777777" w:rsidR="00B24274" w:rsidRPr="00B24274" w:rsidRDefault="00B24274" w:rsidP="00B2427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24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Кол-во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E39BB" w14:textId="77777777" w:rsidR="00B24274" w:rsidRPr="00B24274" w:rsidRDefault="00B24274" w:rsidP="00B2427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2427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Обоснование включения дополнительной информации в сведения о товаре, работе, услуге</w:t>
            </w:r>
          </w:p>
        </w:tc>
      </w:tr>
      <w:tr w:rsidR="00B24274" w:rsidRPr="00B24274" w14:paraId="5961A1EA" w14:textId="77777777" w:rsidTr="003613BC">
        <w:trPr>
          <w:trHeight w:val="552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7A7CB1" w14:textId="77777777" w:rsidR="00B24274" w:rsidRPr="00B24274" w:rsidRDefault="00B24274" w:rsidP="00B2427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0E422E" w14:textId="77777777" w:rsidR="00B24274" w:rsidRPr="00B24274" w:rsidRDefault="00B24274" w:rsidP="00B2427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0DBB2C" w14:textId="77777777" w:rsidR="00B24274" w:rsidRPr="00B24274" w:rsidRDefault="00B24274" w:rsidP="00B2427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D2665E" w14:textId="77777777" w:rsidR="00B24274" w:rsidRPr="00B24274" w:rsidRDefault="00B24274" w:rsidP="00B2427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24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Наименование характеристики (показателя)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E06C1" w14:textId="77777777" w:rsidR="00B24274" w:rsidRPr="00B24274" w:rsidRDefault="00B24274" w:rsidP="00B2427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24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Требуемое значение характеристики (показателя)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5F573" w14:textId="77777777" w:rsidR="00B24274" w:rsidRPr="00B24274" w:rsidRDefault="00B24274" w:rsidP="00B2427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ru-RU" w:eastAsia="ru-RU"/>
              </w:rPr>
            </w:pPr>
            <w:r w:rsidRPr="00B24274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ru-RU" w:eastAsia="ru-RU"/>
              </w:rPr>
              <w:t>Значение показателя, предлагаемое участником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626B9" w14:textId="77777777" w:rsidR="00B24274" w:rsidRPr="00B24274" w:rsidRDefault="00B24274" w:rsidP="00B2427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24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Ед. изм. показателя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88144" w14:textId="77777777" w:rsidR="00B24274" w:rsidRPr="00B24274" w:rsidRDefault="00B24274" w:rsidP="00B2427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E37F" w14:textId="77777777" w:rsidR="00B24274" w:rsidRPr="00B24274" w:rsidRDefault="00B24274" w:rsidP="00B2427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AB5827" w14:textId="77777777" w:rsidR="00B24274" w:rsidRPr="00B24274" w:rsidRDefault="00B24274" w:rsidP="00B2427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B24274" w:rsidRPr="00DB1AD3" w14:paraId="51C7876A" w14:textId="77777777" w:rsidTr="003613BC">
        <w:trPr>
          <w:trHeight w:val="1180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D6E5E" w14:textId="77777777" w:rsidR="00B24274" w:rsidRPr="00B24274" w:rsidRDefault="00B24274" w:rsidP="00B2427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242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FD640" w14:textId="77777777" w:rsidR="00B24274" w:rsidRPr="00B24274" w:rsidRDefault="00B24274" w:rsidP="00B2427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242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Кварцевый чехол для УФ-лампы </w:t>
            </w:r>
            <w:r w:rsidRPr="00B24274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val="ru-RU" w:eastAsia="ru-RU"/>
              </w:rPr>
              <w:t>23.19.21.000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B47BE" w14:textId="77777777" w:rsidR="00B24274" w:rsidRPr="00B24274" w:rsidRDefault="00B24274" w:rsidP="00B2427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C0C7C" w14:textId="77777777" w:rsidR="00B24274" w:rsidRPr="00B24274" w:rsidRDefault="00B24274" w:rsidP="00B2427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242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Запаянная с одной стороны трубка, с другой стороны установлен корпус для фиксации чехла в камере (рис.1)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796F6" w14:textId="77777777" w:rsidR="00B24274" w:rsidRPr="00B24274" w:rsidRDefault="00B24274" w:rsidP="00B2427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242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соответствие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C731C3" w14:textId="77777777" w:rsidR="00B24274" w:rsidRPr="00B24274" w:rsidRDefault="00B24274" w:rsidP="00B2427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242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CC9DF" w14:textId="77777777" w:rsidR="00B24274" w:rsidRPr="00B24274" w:rsidRDefault="00B24274" w:rsidP="00B2427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96D85" w14:textId="77777777" w:rsidR="00B24274" w:rsidRPr="00B24274" w:rsidRDefault="00B24274" w:rsidP="00B2427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242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B4461" w14:textId="77777777" w:rsidR="00B24274" w:rsidRPr="00B24274" w:rsidRDefault="00B24274" w:rsidP="00B2427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242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B3EDE" w14:textId="77777777" w:rsidR="00B24274" w:rsidRPr="00B24274" w:rsidRDefault="00B24274" w:rsidP="00B2427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B2427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Отсутствие характеристик товара в позиции каталога товаров, работ, услуг для обеспечения государственных и муниципальных нужд не позволяет точно определить качественные, функциональные и технические характеристики закупаемого товара. В связи с этим и в соответствии с требованиями п. 2 ч. 1 ст. 33 Федерального закона от 05.04.2013 N 44-ФЗ «О контрактной системе в сфере закупок товаров, работ, услуг для обеспечения государственных и муниципальных нужд» в описании объекта закупки Заказчик указал функциональные, технические и качественные характеристики товара необходимые для определения соответствия потребности Заказчика, в закупаемых товарах</w:t>
            </w:r>
          </w:p>
        </w:tc>
      </w:tr>
      <w:tr w:rsidR="00B24274" w:rsidRPr="00DB1AD3" w14:paraId="7F6A3B67" w14:textId="77777777" w:rsidTr="003613BC">
        <w:trPr>
          <w:trHeight w:val="584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2D342" w14:textId="77777777" w:rsidR="00B24274" w:rsidRPr="00B24274" w:rsidRDefault="00B24274" w:rsidP="00B2427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F7E70" w14:textId="77777777" w:rsidR="00B24274" w:rsidRPr="00B24274" w:rsidRDefault="00B24274" w:rsidP="00B2427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28B71" w14:textId="77777777" w:rsidR="00B24274" w:rsidRPr="00B24274" w:rsidRDefault="00B24274" w:rsidP="00B2427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C5886" w14:textId="77777777" w:rsidR="00B24274" w:rsidRPr="00B24274" w:rsidRDefault="00B24274" w:rsidP="00B2427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242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Назначение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CEACA" w14:textId="77777777" w:rsidR="00B24274" w:rsidRPr="00B24274" w:rsidRDefault="00B24274" w:rsidP="00B2427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242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 защиты УФ-лампы, установленной внутри установки по обеззараживанию, от воздействия воды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8269E" w14:textId="77777777" w:rsidR="00B24274" w:rsidRPr="00B24274" w:rsidRDefault="00B24274" w:rsidP="00B2427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242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E5025" w14:textId="77777777" w:rsidR="00B24274" w:rsidRPr="00B24274" w:rsidRDefault="00B24274" w:rsidP="00B2427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55FA1" w14:textId="77777777" w:rsidR="00B24274" w:rsidRPr="00B24274" w:rsidRDefault="00B24274" w:rsidP="00B2427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26234" w14:textId="77777777" w:rsidR="00B24274" w:rsidRPr="00B24274" w:rsidRDefault="00B24274" w:rsidP="00B2427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E4001" w14:textId="77777777" w:rsidR="00B24274" w:rsidRPr="00B24274" w:rsidRDefault="00B24274" w:rsidP="00B2427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B24274" w:rsidRPr="00B24274" w14:paraId="1511FB84" w14:textId="77777777" w:rsidTr="003613BC">
        <w:trPr>
          <w:trHeight w:val="789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5E4D7" w14:textId="77777777" w:rsidR="00B24274" w:rsidRPr="00B24274" w:rsidRDefault="00B24274" w:rsidP="00B2427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8E0DA" w14:textId="77777777" w:rsidR="00B24274" w:rsidRPr="00B24274" w:rsidRDefault="00B24274" w:rsidP="00B2427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6CF61" w14:textId="77777777" w:rsidR="00B24274" w:rsidRPr="00B24274" w:rsidRDefault="00B24274" w:rsidP="00B2427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EA152" w14:textId="77777777" w:rsidR="00B24274" w:rsidRPr="00B24274" w:rsidRDefault="00B24274" w:rsidP="00B2427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242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Диаметр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F7B8A" w14:textId="77777777" w:rsidR="00B24274" w:rsidRPr="00B24274" w:rsidRDefault="00B24274" w:rsidP="00B2427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242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3322E" w14:textId="77777777" w:rsidR="00B24274" w:rsidRPr="00B24274" w:rsidRDefault="00B24274" w:rsidP="00B2427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242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8C868" w14:textId="77777777" w:rsidR="00B24274" w:rsidRPr="00B24274" w:rsidRDefault="00B24274" w:rsidP="00B2427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242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мм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D1260" w14:textId="77777777" w:rsidR="00B24274" w:rsidRPr="00B24274" w:rsidRDefault="00B24274" w:rsidP="00B2427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6C97D" w14:textId="77777777" w:rsidR="00B24274" w:rsidRPr="00B24274" w:rsidRDefault="00B24274" w:rsidP="00B2427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C875E" w14:textId="77777777" w:rsidR="00B24274" w:rsidRPr="00B24274" w:rsidRDefault="00B24274" w:rsidP="00B2427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B24274" w:rsidRPr="00B24274" w14:paraId="1CFE0A24" w14:textId="77777777" w:rsidTr="003613BC">
        <w:trPr>
          <w:trHeight w:val="581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AACAD" w14:textId="77777777" w:rsidR="00B24274" w:rsidRPr="00B24274" w:rsidRDefault="00B24274" w:rsidP="00B2427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F4BC0" w14:textId="77777777" w:rsidR="00B24274" w:rsidRPr="00B24274" w:rsidRDefault="00B24274" w:rsidP="00B2427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9FBF7" w14:textId="77777777" w:rsidR="00B24274" w:rsidRPr="00B24274" w:rsidRDefault="00B24274" w:rsidP="00B2427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83E5D5" w14:textId="77777777" w:rsidR="00B24274" w:rsidRPr="00B24274" w:rsidRDefault="00B24274" w:rsidP="00B2427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242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4F192" w14:textId="77777777" w:rsidR="00B24274" w:rsidRPr="00B24274" w:rsidRDefault="00B24274" w:rsidP="00B2427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242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1227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845C09" w14:textId="77777777" w:rsidR="00B24274" w:rsidRPr="00B24274" w:rsidRDefault="00B24274" w:rsidP="00B2427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242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B919F" w14:textId="77777777" w:rsidR="00B24274" w:rsidRPr="00B24274" w:rsidRDefault="00B24274" w:rsidP="00B2427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242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мм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E5E1F" w14:textId="77777777" w:rsidR="00B24274" w:rsidRPr="00B24274" w:rsidRDefault="00B24274" w:rsidP="00B2427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DB189" w14:textId="77777777" w:rsidR="00B24274" w:rsidRPr="00B24274" w:rsidRDefault="00B24274" w:rsidP="00B2427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0D2A7" w14:textId="77777777" w:rsidR="00B24274" w:rsidRPr="00B24274" w:rsidRDefault="00B24274" w:rsidP="00B2427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B24274" w:rsidRPr="00B24274" w14:paraId="4F354514" w14:textId="77777777" w:rsidTr="003613BC">
        <w:trPr>
          <w:trHeight w:val="581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7C6C4" w14:textId="77777777" w:rsidR="00B24274" w:rsidRPr="00B24274" w:rsidRDefault="00B24274" w:rsidP="00B2427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1362D" w14:textId="77777777" w:rsidR="00B24274" w:rsidRPr="00B24274" w:rsidRDefault="00B24274" w:rsidP="00B2427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8488C" w14:textId="77777777" w:rsidR="00B24274" w:rsidRPr="00B24274" w:rsidRDefault="00B24274" w:rsidP="00B2427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C3E16D" w14:textId="77777777" w:rsidR="00B24274" w:rsidRPr="00B24274" w:rsidRDefault="00B24274" w:rsidP="00B2427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242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Длина (с корпусом)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BDFC7" w14:textId="77777777" w:rsidR="00B24274" w:rsidRPr="00B24274" w:rsidRDefault="00B24274" w:rsidP="00B2427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242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1250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48C36" w14:textId="77777777" w:rsidR="00B24274" w:rsidRPr="00B24274" w:rsidRDefault="00B24274" w:rsidP="00B2427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242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3F94B" w14:textId="77777777" w:rsidR="00B24274" w:rsidRPr="00B24274" w:rsidRDefault="00B24274" w:rsidP="00B2427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242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мм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F6786" w14:textId="77777777" w:rsidR="00B24274" w:rsidRPr="00B24274" w:rsidRDefault="00B24274" w:rsidP="00B2427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338C6" w14:textId="77777777" w:rsidR="00B24274" w:rsidRPr="00B24274" w:rsidRDefault="00B24274" w:rsidP="00B2427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5ED82" w14:textId="77777777" w:rsidR="00B24274" w:rsidRPr="00B24274" w:rsidRDefault="00B24274" w:rsidP="00B2427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B24274" w:rsidRPr="00DB1AD3" w14:paraId="65C4B48B" w14:textId="77777777" w:rsidTr="003613BC">
        <w:trPr>
          <w:trHeight w:val="581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7FA97" w14:textId="77777777" w:rsidR="00B24274" w:rsidRPr="00B24274" w:rsidRDefault="00B24274" w:rsidP="00B2427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54307" w14:textId="77777777" w:rsidR="00B24274" w:rsidRPr="00B24274" w:rsidRDefault="00B24274" w:rsidP="00B2427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94B06" w14:textId="77777777" w:rsidR="00B24274" w:rsidRPr="00B24274" w:rsidRDefault="00B24274" w:rsidP="00B2427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2FD2BD" w14:textId="77777777" w:rsidR="00B24274" w:rsidRPr="00B24274" w:rsidRDefault="00B24274" w:rsidP="00B2427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242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Материал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460EB" w14:textId="77777777" w:rsidR="00B24274" w:rsidRPr="00B24274" w:rsidRDefault="00B24274" w:rsidP="00B2427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242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кварцевое стекло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7036C" w14:textId="77777777" w:rsidR="00B24274" w:rsidRPr="00B24274" w:rsidRDefault="00B24274" w:rsidP="00B2427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242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B0DDE" w14:textId="77777777" w:rsidR="00B24274" w:rsidRPr="00B24274" w:rsidRDefault="00B24274" w:rsidP="00B2427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FCA01" w14:textId="77777777" w:rsidR="00B24274" w:rsidRPr="00B24274" w:rsidRDefault="00B24274" w:rsidP="00B2427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53F5C" w14:textId="77777777" w:rsidR="00B24274" w:rsidRPr="00B24274" w:rsidRDefault="00B24274" w:rsidP="00B2427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92B3" w14:textId="77777777" w:rsidR="00B24274" w:rsidRPr="00B24274" w:rsidRDefault="00B24274" w:rsidP="00B2427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</w:tbl>
    <w:p w14:paraId="464F1854" w14:textId="77777777" w:rsidR="00B24274" w:rsidRPr="00B24274" w:rsidRDefault="00B24274" w:rsidP="00B24274">
      <w:pPr>
        <w:widowControl w:val="0"/>
        <w:suppressAutoHyphens/>
        <w:autoSpaceDN w:val="0"/>
        <w:spacing w:before="0" w:beforeAutospacing="0" w:after="0" w:afterAutospacing="0" w:line="276" w:lineRule="auto"/>
        <w:ind w:right="-1"/>
        <w:jc w:val="both"/>
        <w:textAlignment w:val="baseline"/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</w:pPr>
    </w:p>
    <w:p w14:paraId="63653491" w14:textId="77777777" w:rsidR="00B24274" w:rsidRPr="00B24274" w:rsidRDefault="00B24274" w:rsidP="00B24274">
      <w:pPr>
        <w:widowControl w:val="0"/>
        <w:suppressAutoHyphens/>
        <w:autoSpaceDN w:val="0"/>
        <w:spacing w:before="0" w:beforeAutospacing="0" w:after="0" w:afterAutospacing="0" w:line="276" w:lineRule="auto"/>
        <w:ind w:right="-1"/>
        <w:jc w:val="both"/>
        <w:textAlignment w:val="baseline"/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</w:pPr>
      <w:r w:rsidRPr="00B24274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Рис.1</w:t>
      </w:r>
    </w:p>
    <w:p w14:paraId="3C9E87A7" w14:textId="77777777" w:rsidR="00B24274" w:rsidRPr="00B24274" w:rsidRDefault="00B24274" w:rsidP="00B24274">
      <w:pPr>
        <w:spacing w:before="0" w:beforeAutospacing="0" w:after="200" w:afterAutospacing="0" w:line="276" w:lineRule="auto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B24274">
        <w:rPr>
          <w:rFonts w:ascii="Times New Roman" w:eastAsia="Arial Unicode MS" w:hAnsi="Times New Roman" w:cs="Times New Roman"/>
          <w:noProof/>
          <w:sz w:val="20"/>
          <w:szCs w:val="20"/>
          <w:lang w:val="ru-RU" w:eastAsia="ru-RU"/>
        </w:rPr>
        <w:drawing>
          <wp:inline distT="0" distB="0" distL="0" distR="0" wp14:anchorId="5AF15CB4" wp14:editId="787E5D0C">
            <wp:extent cx="7322820" cy="2736061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8973" cy="2745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462E6D" w14:textId="77777777" w:rsidR="00B24274" w:rsidRPr="00B24274" w:rsidRDefault="00B24274" w:rsidP="00B24274">
      <w:pPr>
        <w:tabs>
          <w:tab w:val="left" w:pos="1032"/>
        </w:tabs>
        <w:spacing w:before="0" w:beforeAutospacing="0" w:after="200" w:afterAutospacing="0" w:line="276" w:lineRule="auto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sectPr w:rsidR="00B24274" w:rsidRPr="00B24274" w:rsidSect="00482BE9">
          <w:pgSz w:w="16838" w:h="11906" w:orient="landscape"/>
          <w:pgMar w:top="567" w:right="720" w:bottom="568" w:left="720" w:header="709" w:footer="709" w:gutter="0"/>
          <w:cols w:space="708"/>
          <w:docGrid w:linePitch="360"/>
        </w:sectPr>
      </w:pPr>
    </w:p>
    <w:p w14:paraId="726FFF22" w14:textId="17FDB644" w:rsidR="00B24274" w:rsidRPr="00B24274" w:rsidRDefault="00B24274" w:rsidP="00D57FA8">
      <w:pPr>
        <w:spacing w:before="0" w:beforeAutospacing="0" w:after="0" w:afterAutospacing="0"/>
        <w:ind w:left="284"/>
        <w:jc w:val="both"/>
        <w:rPr>
          <w:rFonts w:ascii="Times New Roman" w:eastAsia="Calibri" w:hAnsi="Times New Roman" w:cs="Times New Roman"/>
          <w:sz w:val="20"/>
          <w:szCs w:val="20"/>
          <w:lang w:val="ru-RU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  <w:lang w:val="ru-RU"/>
        </w:rPr>
        <w:t>10</w:t>
      </w:r>
      <w:r w:rsidRPr="00B24274">
        <w:rPr>
          <w:rFonts w:ascii="Times New Roman" w:eastAsia="Calibri" w:hAnsi="Times New Roman" w:cs="Times New Roman"/>
          <w:b/>
          <w:bCs/>
          <w:sz w:val="20"/>
          <w:szCs w:val="20"/>
          <w:lang w:val="ru-RU"/>
        </w:rPr>
        <w:t xml:space="preserve">. Общие требования к товару: </w:t>
      </w:r>
      <w:r w:rsidRPr="00B24274">
        <w:rPr>
          <w:rFonts w:ascii="Times New Roman" w:eastAsia="Calibri" w:hAnsi="Times New Roman" w:cs="Times New Roman"/>
          <w:sz w:val="20"/>
          <w:szCs w:val="20"/>
          <w:lang w:val="ru-RU"/>
        </w:rPr>
        <w:t>Товар должен быть ранее не находившимся в эксплуатации у Поставщика и (или) третьих лиц, быть не подвергавшимся ранее ремонту, модернизации или восстановлению, не должен находиться в залоге, под арестом или под иным обременением. Весь поставляемый товар должен быть новым, ранее не использованным.</w:t>
      </w:r>
    </w:p>
    <w:p w14:paraId="4D9BBF26" w14:textId="77777777" w:rsidR="00B24274" w:rsidRPr="00B24274" w:rsidRDefault="00B24274" w:rsidP="00D57FA8">
      <w:pPr>
        <w:spacing w:before="0" w:beforeAutospacing="0" w:after="0" w:afterAutospacing="0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B24274">
        <w:rPr>
          <w:rFonts w:ascii="Times New Roman" w:eastAsia="Calibri" w:hAnsi="Times New Roman" w:cs="Times New Roman"/>
          <w:sz w:val="20"/>
          <w:szCs w:val="20"/>
          <w:lang w:val="ru-RU"/>
        </w:rPr>
        <w:t>При указании в документации о закупке товарных знаков товаров считать описание объекта с применением слов «или эквивалент», за исключением указания в документации о закупке случаев несовместимости товаров, и необходимости обеспечения взаимодействия таких товаров с товарами, используемыми заказчиком, а также случаев закупок запасных частей и расходных материалов к машинам и оборудованию, используемым заказчиком, в соответствии с технической документацией на указанные машины и оборудование.</w:t>
      </w:r>
    </w:p>
    <w:p w14:paraId="6B01021F" w14:textId="48FC42CE" w:rsidR="00B24274" w:rsidRPr="00B24274" w:rsidRDefault="00B24274" w:rsidP="00B24274">
      <w:pPr>
        <w:ind w:left="284"/>
        <w:contextualSpacing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B24274">
        <w:rPr>
          <w:rFonts w:ascii="Times New Roman" w:eastAsia="Arial Unicode MS" w:hAnsi="Times New Roman" w:cs="Times New Roman"/>
          <w:b/>
          <w:sz w:val="20"/>
          <w:szCs w:val="20"/>
          <w:lang w:val="ru-RU" w:eastAsia="ru-RU"/>
        </w:rPr>
        <w:t>1</w:t>
      </w:r>
      <w:r>
        <w:rPr>
          <w:rFonts w:ascii="Times New Roman" w:eastAsia="Arial Unicode MS" w:hAnsi="Times New Roman" w:cs="Times New Roman"/>
          <w:b/>
          <w:sz w:val="20"/>
          <w:szCs w:val="20"/>
          <w:lang w:val="ru-RU" w:eastAsia="ru-RU"/>
        </w:rPr>
        <w:t>1</w:t>
      </w:r>
      <w:r w:rsidRPr="00B24274">
        <w:rPr>
          <w:rFonts w:ascii="Times New Roman" w:eastAsia="Arial Unicode MS" w:hAnsi="Times New Roman" w:cs="Times New Roman"/>
          <w:b/>
          <w:sz w:val="20"/>
          <w:szCs w:val="20"/>
          <w:lang w:val="ru-RU" w:eastAsia="ru-RU"/>
        </w:rPr>
        <w:t xml:space="preserve">. Требования к упаковке и маркировке товара: </w:t>
      </w:r>
      <w:r w:rsidRPr="00B24274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 xml:space="preserve">Тара (упаковка) и маркировка поставляемого товара должна соответствовать требованиям, установленным государственными стандартами (ГОСТ), отраслевыми стандартами (ОСТ), техническими условиями (ТУ), а также иным документам, устанавливающим требования к таре (упаковке) товара. </w:t>
      </w:r>
    </w:p>
    <w:p w14:paraId="20BB5FFE" w14:textId="77777777" w:rsidR="00B24274" w:rsidRPr="00B24274" w:rsidRDefault="00B24274" w:rsidP="00B24274">
      <w:pPr>
        <w:ind w:left="284"/>
        <w:contextualSpacing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B24274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 xml:space="preserve">Поставщик обязан упаковать поставляемый товар в тару (упаковку, ящики, решетки), обеспечивающую полную сохранность товара при его транспортировке, погрузочно-разгрузочных работах и хранении в течение гарантийного срока. Маркировка тары должна обеспечивать идентификацию товара. </w:t>
      </w:r>
    </w:p>
    <w:p w14:paraId="4F5E4925" w14:textId="77777777" w:rsidR="00B24274" w:rsidRPr="00B24274" w:rsidRDefault="00B24274" w:rsidP="00B24274">
      <w:pPr>
        <w:ind w:left="284"/>
        <w:contextualSpacing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B24274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>Информация о товаре, в том числе маркировка на упаковке, должна быть на русском языке. Маркировка должна содержать сведения о товаре: его наименование, параметры, дату производства, номер партии, срок годности, сведения о производителе товара, а также иные обозначения в соответствии с действующими международными стандартами и требованиями ГОСТ.</w:t>
      </w:r>
    </w:p>
    <w:p w14:paraId="6F290148" w14:textId="77777777" w:rsidR="00B24274" w:rsidRPr="00B24274" w:rsidRDefault="00B24274" w:rsidP="00B24274">
      <w:pPr>
        <w:ind w:left="284"/>
        <w:contextualSpacing/>
        <w:jc w:val="both"/>
        <w:rPr>
          <w:rFonts w:ascii="Times New Roman" w:eastAsia="Arial Unicode MS" w:hAnsi="Times New Roman" w:cs="Times New Roman"/>
          <w:sz w:val="10"/>
          <w:szCs w:val="10"/>
          <w:lang w:val="ru-RU" w:eastAsia="ru-RU"/>
        </w:rPr>
      </w:pPr>
    </w:p>
    <w:p w14:paraId="13231621" w14:textId="77777777" w:rsidR="00B24274" w:rsidRPr="00B24274" w:rsidRDefault="00B24274" w:rsidP="00B24274">
      <w:pPr>
        <w:ind w:left="284"/>
        <w:contextualSpacing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B24274">
        <w:rPr>
          <w:rFonts w:ascii="Times New Roman" w:eastAsia="Arial Unicode MS" w:hAnsi="Times New Roman" w:cs="Times New Roman"/>
          <w:b/>
          <w:sz w:val="20"/>
          <w:szCs w:val="20"/>
          <w:lang w:val="ru-RU" w:eastAsia="ru-RU"/>
        </w:rPr>
        <w:t>12. Требования к качеству:</w:t>
      </w:r>
      <w:r w:rsidRPr="00B24274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 xml:space="preserve"> Качество товара должно соответствовать настоящему Техническому заданию и подтверждаться по требованию Заказчика сертификатом, выданным производителем или компетентной лабораторией.</w:t>
      </w:r>
    </w:p>
    <w:p w14:paraId="4414A3EA" w14:textId="77777777" w:rsidR="00B24274" w:rsidRPr="00B24274" w:rsidRDefault="00B24274" w:rsidP="00B24274">
      <w:pPr>
        <w:ind w:left="284"/>
        <w:contextualSpacing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B24274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>Товар должен быть новым, комплектным, с заводскими номерами, не иметь следов ржавчины, царапин и иных повреждений.</w:t>
      </w:r>
    </w:p>
    <w:p w14:paraId="66E11D20" w14:textId="77777777" w:rsidR="00B24274" w:rsidRPr="00B24274" w:rsidRDefault="00B24274" w:rsidP="00B24274">
      <w:pPr>
        <w:ind w:left="284"/>
        <w:contextualSpacing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B24274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 xml:space="preserve">Качество поставленного товара должно подтверждаться: </w:t>
      </w:r>
    </w:p>
    <w:p w14:paraId="65273BA6" w14:textId="77777777" w:rsidR="00B24274" w:rsidRPr="00B24274" w:rsidRDefault="00B24274" w:rsidP="00B24274">
      <w:pPr>
        <w:ind w:left="284"/>
        <w:contextualSpacing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B24274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>- копиями сертификатов соответствия Госстандарта РФ (в отношении товара, подлежащего обязательной сертификации) или декларацией соответствия (в отношении товара, подлежащего декларированию);</w:t>
      </w:r>
    </w:p>
    <w:p w14:paraId="2D284624" w14:textId="77777777" w:rsidR="00B24274" w:rsidRPr="00B24274" w:rsidRDefault="00B24274" w:rsidP="00B24274">
      <w:pPr>
        <w:ind w:left="284"/>
        <w:contextualSpacing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B24274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 xml:space="preserve"> - другими документами, предусмотренными для указанного товара, удостоверяющими безопасность и качество товара в соответствии с действующим законодательством.</w:t>
      </w:r>
    </w:p>
    <w:p w14:paraId="7D17B010" w14:textId="77777777" w:rsidR="00B24274" w:rsidRPr="00B24274" w:rsidRDefault="00B24274" w:rsidP="00B24274">
      <w:pPr>
        <w:ind w:left="284"/>
        <w:contextualSpacing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B24274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>Если поставленный товар не соответствует по качеству требованиям технического задания, составляется акт, на основании которого Поставщик обязан заменить некачественный товар бесплатно.</w:t>
      </w:r>
    </w:p>
    <w:p w14:paraId="10CA3F9D" w14:textId="77777777" w:rsidR="00B24274" w:rsidRPr="00B24274" w:rsidRDefault="00B24274" w:rsidP="00B24274">
      <w:pPr>
        <w:spacing w:after="0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  <w:shd w:val="clear" w:color="auto" w:fill="FFFFFF"/>
          <w:lang w:val="ru-RU"/>
        </w:rPr>
      </w:pPr>
      <w:r w:rsidRPr="00B24274">
        <w:rPr>
          <w:rFonts w:ascii="Times New Roman" w:eastAsia="Calibri" w:hAnsi="Times New Roman" w:cs="Times New Roman"/>
          <w:b/>
          <w:sz w:val="20"/>
          <w:szCs w:val="20"/>
          <w:shd w:val="clear" w:color="auto" w:fill="FFFFFF"/>
          <w:lang w:val="ru-RU"/>
        </w:rPr>
        <w:t>Гарантийный срок</w:t>
      </w:r>
      <w:r w:rsidRPr="00B24274">
        <w:rPr>
          <w:rFonts w:ascii="Times New Roman" w:eastAsia="Calibri" w:hAnsi="Times New Roman" w:cs="Times New Roman"/>
          <w:sz w:val="20"/>
          <w:szCs w:val="20"/>
          <w:shd w:val="clear" w:color="auto" w:fill="FFFFFF"/>
          <w:lang w:val="ru-RU"/>
        </w:rPr>
        <w:t xml:space="preserve"> на поставленный товар устанавливается в соответствии документацией производителя товара, но не менее 12 месяцев. Началом гарантийного срока эксплуатации является дата подписания документа о приемке.</w:t>
      </w:r>
    </w:p>
    <w:p w14:paraId="39F72FCB" w14:textId="77777777" w:rsidR="00B24274" w:rsidRPr="00B24274" w:rsidRDefault="00B24274" w:rsidP="00B24274">
      <w:pPr>
        <w:ind w:left="284"/>
        <w:contextualSpacing/>
        <w:jc w:val="both"/>
        <w:rPr>
          <w:rFonts w:ascii="Times New Roman" w:eastAsia="Arial Unicode MS" w:hAnsi="Times New Roman" w:cs="Times New Roman"/>
          <w:b/>
          <w:sz w:val="20"/>
          <w:szCs w:val="20"/>
          <w:u w:val="single"/>
          <w:lang w:val="ru-RU" w:eastAsia="ru-RU"/>
        </w:rPr>
      </w:pPr>
      <w:r w:rsidRPr="00B24274">
        <w:rPr>
          <w:rFonts w:ascii="Times New Roman" w:eastAsia="Arial Unicode MS" w:hAnsi="Times New Roman" w:cs="Times New Roman"/>
          <w:b/>
          <w:sz w:val="20"/>
          <w:szCs w:val="20"/>
          <w:u w:val="single"/>
          <w:lang w:val="ru-RU" w:eastAsia="ru-RU"/>
        </w:rPr>
        <w:t>Возврат и обмен товара (ненадлежащего качества или не соответствующих характеристик) осуществляется силами и средствами Поставщика</w:t>
      </w:r>
    </w:p>
    <w:p w14:paraId="382320F6" w14:textId="77777777" w:rsidR="003A1B47" w:rsidRDefault="003A1B47" w:rsidP="00B409DD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jc w:val="center"/>
        <w:textAlignment w:val="baseline"/>
        <w:rPr>
          <w:rFonts w:ascii="Times New Roman" w:eastAsia="Arial Unicode MS" w:hAnsi="Times New Roman" w:cs="Times New Roman"/>
          <w:b/>
          <w:spacing w:val="1"/>
          <w:kern w:val="3"/>
          <w:sz w:val="20"/>
          <w:szCs w:val="20"/>
          <w:lang w:val="ru-RU" w:eastAsia="ru-RU"/>
        </w:rPr>
      </w:pPr>
    </w:p>
    <w:p w14:paraId="36B45243" w14:textId="77777777" w:rsidR="00F71FA2" w:rsidRDefault="00F71FA2" w:rsidP="00F71FA2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color w:val="000000"/>
          <w:lang w:val="ru-RU" w:eastAsia="ru-RU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4189"/>
        <w:gridCol w:w="347"/>
        <w:gridCol w:w="5245"/>
      </w:tblGrid>
      <w:tr w:rsidR="00F71FA2" w:rsidRPr="00F71FA2" w14:paraId="284BCDA8" w14:textId="77777777" w:rsidTr="00F71FA2">
        <w:tc>
          <w:tcPr>
            <w:tcW w:w="4189" w:type="dxa"/>
            <w:shd w:val="clear" w:color="auto" w:fill="auto"/>
          </w:tcPr>
          <w:p w14:paraId="3EC4A676" w14:textId="77777777" w:rsidR="00F71FA2" w:rsidRPr="00F71FA2" w:rsidRDefault="00F71FA2" w:rsidP="00F71FA2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«ЗАКАЗЧИК»</w:t>
            </w:r>
          </w:p>
          <w:p w14:paraId="1932D9B5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  <w:t>Главный врач Якутской больницы ФГБУЗ ДВОМЦ ФМБА России</w:t>
            </w:r>
          </w:p>
          <w:p w14:paraId="4ED6AA41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</w:p>
          <w:p w14:paraId="1C4E4D9E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</w:p>
          <w:p w14:paraId="03045D40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</w:p>
          <w:p w14:paraId="597A123A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  <w:t>____________________/М.Ю. Константинов/</w:t>
            </w:r>
          </w:p>
          <w:p w14:paraId="3B1A1AD5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М.П.</w:t>
            </w:r>
          </w:p>
        </w:tc>
        <w:tc>
          <w:tcPr>
            <w:tcW w:w="347" w:type="dxa"/>
            <w:shd w:val="clear" w:color="auto" w:fill="auto"/>
          </w:tcPr>
          <w:p w14:paraId="73842D1A" w14:textId="77777777" w:rsidR="00F71FA2" w:rsidRPr="00F71FA2" w:rsidRDefault="00F71FA2" w:rsidP="00F71FA2">
            <w:pPr>
              <w:tabs>
                <w:tab w:val="left" w:pos="993"/>
                <w:tab w:val="left" w:pos="3975"/>
              </w:tabs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5245" w:type="dxa"/>
            <w:shd w:val="clear" w:color="auto" w:fill="auto"/>
          </w:tcPr>
          <w:p w14:paraId="30C3227A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Поставщик</w:t>
            </w:r>
            <w:r w:rsidRPr="00F71F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»</w:t>
            </w:r>
          </w:p>
          <w:p w14:paraId="490E68AE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14:paraId="48D2A431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14:paraId="53F1C27E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14:paraId="7CBF3BAE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14:paraId="4F616F3B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14:paraId="67F50F5C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___________________________/_________________ /</w:t>
            </w:r>
          </w:p>
          <w:p w14:paraId="3F5B2FF6" w14:textId="77777777" w:rsidR="00F71FA2" w:rsidRPr="00F71FA2" w:rsidRDefault="00F71FA2" w:rsidP="00F71FA2">
            <w:pPr>
              <w:tabs>
                <w:tab w:val="left" w:pos="993"/>
                <w:tab w:val="left" w:pos="3975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М.П.</w:t>
            </w:r>
          </w:p>
        </w:tc>
      </w:tr>
    </w:tbl>
    <w:p w14:paraId="7F1D5EF9" w14:textId="77777777" w:rsidR="007205AF" w:rsidRDefault="007205AF" w:rsidP="007205AF">
      <w:pPr>
        <w:rPr>
          <w:rFonts w:hAnsi="Times New Roman" w:cs="Times New Roman"/>
          <w:color w:val="000000"/>
          <w:sz w:val="24"/>
          <w:szCs w:val="24"/>
          <w:lang w:val="ru-RU"/>
        </w:rPr>
        <w:sectPr w:rsidR="007205AF" w:rsidSect="00C91E9F">
          <w:pgSz w:w="16839" w:h="11907" w:orient="landscape"/>
          <w:pgMar w:top="708" w:right="709" w:bottom="993" w:left="709" w:header="720" w:footer="720" w:gutter="0"/>
          <w:cols w:space="720"/>
          <w:docGrid w:linePitch="299"/>
        </w:sectPr>
      </w:pPr>
    </w:p>
    <w:p w14:paraId="24D17876" w14:textId="77777777" w:rsidR="007205AF" w:rsidRPr="007205AF" w:rsidRDefault="007205AF" w:rsidP="007205AF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7205AF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Приложение № 3</w:t>
      </w:r>
    </w:p>
    <w:p w14:paraId="1307000A" w14:textId="77777777" w:rsidR="007205AF" w:rsidRPr="007205AF" w:rsidRDefault="007205AF" w:rsidP="007205AF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7205AF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к Контракту № _</w:t>
      </w:r>
    </w:p>
    <w:p w14:paraId="0E9949D1" w14:textId="77777777" w:rsidR="007205AF" w:rsidRPr="007205AF" w:rsidRDefault="007205AF" w:rsidP="007205AF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7205AF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от «</w:t>
      </w:r>
      <w:proofErr w:type="gramStart"/>
      <w:r w:rsidRPr="007205AF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_»  2026</w:t>
      </w:r>
      <w:proofErr w:type="gramEnd"/>
      <w:r w:rsidRPr="007205AF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г.</w:t>
      </w:r>
    </w:p>
    <w:p w14:paraId="29B183A9" w14:textId="77777777" w:rsidR="007205AF" w:rsidRPr="007205AF" w:rsidRDefault="007205AF" w:rsidP="007205AF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1A14AEBB" w14:textId="77777777" w:rsidR="007205AF" w:rsidRPr="007205AF" w:rsidRDefault="007205AF" w:rsidP="007205AF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  <w:r w:rsidRPr="007205AF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>Акт приемки (ф.0510452)</w:t>
      </w:r>
    </w:p>
    <w:p w14:paraId="26800896" w14:textId="77777777" w:rsidR="007205AF" w:rsidRPr="007205AF" w:rsidRDefault="007205AF" w:rsidP="007205AF">
      <w:pPr>
        <w:tabs>
          <w:tab w:val="left" w:pos="993"/>
        </w:tabs>
        <w:spacing w:before="0" w:beforeAutospacing="0" w:after="0" w:afterAutospacing="0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18D6355E" w14:textId="77777777" w:rsidR="007205AF" w:rsidRPr="007205AF" w:rsidRDefault="007205AF" w:rsidP="007205AF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val="ru-RU" w:eastAsia="ru-RU"/>
        </w:rPr>
      </w:pPr>
      <w:r w:rsidRPr="007205AF">
        <w:rPr>
          <w:rFonts w:ascii="Times New Roman" w:eastAsia="Times New Roman" w:hAnsi="Times New Roman" w:cs="Times New Roman"/>
          <w:color w:val="FF0000"/>
          <w:sz w:val="24"/>
          <w:szCs w:val="24"/>
          <w:lang w:val="ru-RU" w:eastAsia="ru-RU"/>
        </w:rPr>
        <w:t>* прилагается отдельным файлом</w:t>
      </w:r>
    </w:p>
    <w:p w14:paraId="6CCA0693" w14:textId="77777777" w:rsidR="000F519D" w:rsidRDefault="000F519D" w:rsidP="007205A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1D6B34C8" w14:textId="77777777" w:rsidR="007205AF" w:rsidRDefault="007205AF" w:rsidP="000F519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34D4AE67" w14:textId="77777777" w:rsidR="007205AF" w:rsidRDefault="007205AF" w:rsidP="000F519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5E3385C6" w14:textId="77777777" w:rsidR="007205AF" w:rsidRDefault="007205AF" w:rsidP="000F519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7205AF" w:rsidSect="007205AF">
      <w:pgSz w:w="11907" w:h="16839"/>
      <w:pgMar w:top="709" w:right="708" w:bottom="709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eb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bullet"/>
      <w:suff w:val="nothing"/>
      <w:lvlText w:val=""/>
      <w:lvlJc w:val="left"/>
      <w:pPr>
        <w:tabs>
          <w:tab w:val="num" w:pos="3"/>
        </w:tabs>
        <w:ind w:left="710" w:firstLine="0"/>
      </w:pPr>
      <w:rPr>
        <w:rFonts w:ascii="Symbol" w:hAnsi="Symbol" w:cs="Symbol"/>
        <w:sz w:val="24"/>
        <w:szCs w:val="24"/>
        <w:lang w:val="en-US"/>
      </w:rPr>
    </w:lvl>
    <w:lvl w:ilvl="1">
      <w:start w:val="1"/>
      <w:numFmt w:val="bullet"/>
      <w:suff w:val="nothing"/>
      <w:lvlText w:val=""/>
      <w:lvlJc w:val="left"/>
      <w:pPr>
        <w:tabs>
          <w:tab w:val="num" w:pos="3"/>
        </w:tabs>
        <w:ind w:left="1417" w:firstLine="0"/>
      </w:pPr>
      <w:rPr>
        <w:rFonts w:ascii="Symbol" w:hAnsi="Symbol" w:cs="Symbol"/>
        <w:sz w:val="24"/>
        <w:szCs w:val="24"/>
        <w:lang w:val="en-US"/>
      </w:rPr>
    </w:lvl>
    <w:lvl w:ilvl="2">
      <w:start w:val="1"/>
      <w:numFmt w:val="bullet"/>
      <w:lvlText w:val=""/>
      <w:lvlJc w:val="left"/>
      <w:pPr>
        <w:tabs>
          <w:tab w:val="num" w:pos="2124"/>
        </w:tabs>
        <w:ind w:left="2124" w:hanging="283"/>
      </w:pPr>
      <w:rPr>
        <w:rFonts w:ascii="Symbol" w:hAnsi="Symbol" w:cs="Symbol"/>
        <w:sz w:val="24"/>
        <w:szCs w:val="24"/>
        <w:lang w:val="en-US"/>
      </w:rPr>
    </w:lvl>
    <w:lvl w:ilvl="3">
      <w:start w:val="1"/>
      <w:numFmt w:val="bullet"/>
      <w:lvlText w:val=""/>
      <w:lvlJc w:val="left"/>
      <w:pPr>
        <w:tabs>
          <w:tab w:val="num" w:pos="2831"/>
        </w:tabs>
        <w:ind w:left="2831" w:hanging="283"/>
      </w:pPr>
      <w:rPr>
        <w:rFonts w:ascii="Symbol" w:hAnsi="Symbol" w:cs="Symbol"/>
        <w:sz w:val="24"/>
        <w:szCs w:val="24"/>
        <w:lang w:val="en-US"/>
      </w:rPr>
    </w:lvl>
    <w:lvl w:ilvl="4">
      <w:start w:val="1"/>
      <w:numFmt w:val="bullet"/>
      <w:lvlText w:val=""/>
      <w:lvlJc w:val="left"/>
      <w:pPr>
        <w:tabs>
          <w:tab w:val="num" w:pos="3538"/>
        </w:tabs>
        <w:ind w:left="3538" w:hanging="283"/>
      </w:pPr>
      <w:rPr>
        <w:rFonts w:ascii="Symbol" w:hAnsi="Symbol" w:cs="Symbol"/>
        <w:sz w:val="24"/>
        <w:szCs w:val="24"/>
        <w:lang w:val="en-US"/>
      </w:rPr>
    </w:lvl>
    <w:lvl w:ilvl="5">
      <w:start w:val="1"/>
      <w:numFmt w:val="bullet"/>
      <w:lvlText w:val=""/>
      <w:lvlJc w:val="left"/>
      <w:pPr>
        <w:tabs>
          <w:tab w:val="num" w:pos="4245"/>
        </w:tabs>
        <w:ind w:left="4245" w:hanging="283"/>
      </w:pPr>
      <w:rPr>
        <w:rFonts w:ascii="Symbol" w:hAnsi="Symbol" w:cs="Symbol"/>
        <w:sz w:val="24"/>
        <w:szCs w:val="24"/>
        <w:lang w:val="en-US"/>
      </w:rPr>
    </w:lvl>
    <w:lvl w:ilvl="6">
      <w:start w:val="1"/>
      <w:numFmt w:val="bullet"/>
      <w:lvlText w:val=""/>
      <w:lvlJc w:val="left"/>
      <w:pPr>
        <w:tabs>
          <w:tab w:val="num" w:pos="4952"/>
        </w:tabs>
        <w:ind w:left="4952" w:hanging="283"/>
      </w:pPr>
      <w:rPr>
        <w:rFonts w:ascii="Symbol" w:hAnsi="Symbol" w:cs="Symbol"/>
        <w:sz w:val="24"/>
        <w:szCs w:val="24"/>
        <w:lang w:val="en-US"/>
      </w:rPr>
    </w:lvl>
    <w:lvl w:ilvl="7">
      <w:start w:val="1"/>
      <w:numFmt w:val="bullet"/>
      <w:lvlText w:val=""/>
      <w:lvlJc w:val="left"/>
      <w:pPr>
        <w:tabs>
          <w:tab w:val="num" w:pos="5659"/>
        </w:tabs>
        <w:ind w:left="5659" w:hanging="283"/>
      </w:pPr>
      <w:rPr>
        <w:rFonts w:ascii="Symbol" w:hAnsi="Symbol" w:cs="Symbol"/>
        <w:sz w:val="24"/>
        <w:szCs w:val="24"/>
        <w:lang w:val="en-US"/>
      </w:rPr>
    </w:lvl>
    <w:lvl w:ilvl="8">
      <w:start w:val="1"/>
      <w:numFmt w:val="bullet"/>
      <w:lvlText w:val=""/>
      <w:lvlJc w:val="left"/>
      <w:pPr>
        <w:tabs>
          <w:tab w:val="num" w:pos="6366"/>
        </w:tabs>
        <w:ind w:left="6366" w:hanging="283"/>
      </w:pPr>
      <w:rPr>
        <w:rFonts w:ascii="Symbol" w:hAnsi="Symbol" w:cs="Symbol"/>
        <w:sz w:val="24"/>
        <w:szCs w:val="24"/>
        <w:lang w:val="en-US"/>
      </w:rPr>
    </w:lvl>
  </w:abstractNum>
  <w:abstractNum w:abstractNumId="1">
    <w:nsid w:val="1FFD53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D804A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B7579"/>
    <w:rsid w:val="000F1CA1"/>
    <w:rsid w:val="000F519D"/>
    <w:rsid w:val="000F7161"/>
    <w:rsid w:val="00107417"/>
    <w:rsid w:val="00115018"/>
    <w:rsid w:val="00156948"/>
    <w:rsid w:val="00175D44"/>
    <w:rsid w:val="002D33B1"/>
    <w:rsid w:val="002D3591"/>
    <w:rsid w:val="002F3C1E"/>
    <w:rsid w:val="003514A0"/>
    <w:rsid w:val="003A1B47"/>
    <w:rsid w:val="004F7E17"/>
    <w:rsid w:val="00533ED2"/>
    <w:rsid w:val="005A05CE"/>
    <w:rsid w:val="00637EF2"/>
    <w:rsid w:val="00653AF6"/>
    <w:rsid w:val="007205AF"/>
    <w:rsid w:val="00754E86"/>
    <w:rsid w:val="00882C33"/>
    <w:rsid w:val="008E5ACB"/>
    <w:rsid w:val="008F1C14"/>
    <w:rsid w:val="009843A3"/>
    <w:rsid w:val="009A45A0"/>
    <w:rsid w:val="00A150D7"/>
    <w:rsid w:val="00A37AB3"/>
    <w:rsid w:val="00A568EA"/>
    <w:rsid w:val="00B24274"/>
    <w:rsid w:val="00B409DD"/>
    <w:rsid w:val="00B44DD7"/>
    <w:rsid w:val="00B73A5A"/>
    <w:rsid w:val="00B9633A"/>
    <w:rsid w:val="00BF4368"/>
    <w:rsid w:val="00C06C4A"/>
    <w:rsid w:val="00C91E9F"/>
    <w:rsid w:val="00CA6ABC"/>
    <w:rsid w:val="00D57FA8"/>
    <w:rsid w:val="00D86FF0"/>
    <w:rsid w:val="00DA35B9"/>
    <w:rsid w:val="00DB1AD3"/>
    <w:rsid w:val="00E438A1"/>
    <w:rsid w:val="00E524A9"/>
    <w:rsid w:val="00E6607A"/>
    <w:rsid w:val="00F01E19"/>
    <w:rsid w:val="00F71FA2"/>
    <w:rsid w:val="00FB1FF0"/>
    <w:rsid w:val="00FE610B"/>
    <w:rsid w:val="00FF2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61393"/>
  <w15:docId w15:val="{689986BB-FB1C-4DC7-981C-4D3B793D6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A35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DA35B9"/>
    <w:pPr>
      <w:spacing w:before="0" w:after="0"/>
    </w:pPr>
  </w:style>
  <w:style w:type="character" w:customStyle="1" w:styleId="20">
    <w:name w:val="Заголовок 2 Знак"/>
    <w:basedOn w:val="a0"/>
    <w:link w:val="2"/>
    <w:uiPriority w:val="9"/>
    <w:rsid w:val="00DA35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4">
    <w:name w:val="List Paragraph"/>
    <w:basedOn w:val="a"/>
    <w:uiPriority w:val="34"/>
    <w:qFormat/>
    <w:rsid w:val="00DA35B9"/>
    <w:pPr>
      <w:ind w:left="720"/>
      <w:contextualSpacing/>
    </w:pPr>
  </w:style>
  <w:style w:type="table" w:styleId="a5">
    <w:name w:val="Table Grid"/>
    <w:basedOn w:val="a1"/>
    <w:uiPriority w:val="59"/>
    <w:rsid w:val="00F71FA2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3A1B47"/>
    <w:rPr>
      <w:sz w:val="16"/>
      <w:szCs w:val="16"/>
    </w:rPr>
  </w:style>
  <w:style w:type="paragraph" w:customStyle="1" w:styleId="11">
    <w:name w:val="Текст примечания1"/>
    <w:basedOn w:val="a"/>
    <w:next w:val="a7"/>
    <w:link w:val="a8"/>
    <w:uiPriority w:val="99"/>
    <w:semiHidden/>
    <w:unhideWhenUsed/>
    <w:rsid w:val="003A1B47"/>
    <w:pPr>
      <w:spacing w:before="0" w:beforeAutospacing="0" w:after="200" w:afterAutospacing="0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11"/>
    <w:uiPriority w:val="99"/>
    <w:semiHidden/>
    <w:rsid w:val="003A1B47"/>
    <w:rPr>
      <w:sz w:val="20"/>
      <w:szCs w:val="20"/>
    </w:rPr>
  </w:style>
  <w:style w:type="paragraph" w:styleId="a7">
    <w:name w:val="annotation text"/>
    <w:basedOn w:val="a"/>
    <w:link w:val="12"/>
    <w:uiPriority w:val="99"/>
    <w:semiHidden/>
    <w:unhideWhenUsed/>
    <w:rsid w:val="003A1B47"/>
    <w:rPr>
      <w:sz w:val="20"/>
      <w:szCs w:val="20"/>
    </w:rPr>
  </w:style>
  <w:style w:type="character" w:customStyle="1" w:styleId="12">
    <w:name w:val="Текст примечания Знак1"/>
    <w:basedOn w:val="a0"/>
    <w:link w:val="a7"/>
    <w:uiPriority w:val="99"/>
    <w:semiHidden/>
    <w:rsid w:val="003A1B47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75D4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75D44"/>
    <w:rPr>
      <w:rFonts w:ascii="Segoe UI" w:hAnsi="Segoe UI" w:cs="Segoe UI"/>
      <w:sz w:val="18"/>
      <w:szCs w:val="18"/>
    </w:rPr>
  </w:style>
  <w:style w:type="table" w:customStyle="1" w:styleId="13">
    <w:name w:val="Сетка таблицы1"/>
    <w:basedOn w:val="a1"/>
    <w:next w:val="a5"/>
    <w:uiPriority w:val="39"/>
    <w:rsid w:val="008F1C14"/>
    <w:pPr>
      <w:spacing w:before="0" w:beforeAutospacing="0" w:after="0" w:afterAutospacing="0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636BB-EE5D-4A31-A6B6-98002595E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13</Pages>
  <Words>4977</Words>
  <Characters>28374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cp:lastModifiedBy>User</cp:lastModifiedBy>
  <cp:revision>26</cp:revision>
  <dcterms:created xsi:type="dcterms:W3CDTF">2011-11-02T04:15:00Z</dcterms:created>
  <dcterms:modified xsi:type="dcterms:W3CDTF">2026-06-23T06:11:00Z</dcterms:modified>
</cp:coreProperties>
</file>